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797B" w14:textId="77777777" w:rsidR="00644CA5" w:rsidRDefault="00644CA5">
      <w:pPr>
        <w:ind w:left="0" w:hanging="2"/>
        <w:jc w:val="center"/>
        <w:rPr>
          <w:rFonts w:ascii="Arial" w:eastAsia="Arial" w:hAnsi="Arial" w:cs="Arial"/>
          <w:sz w:val="22"/>
          <w:szCs w:val="22"/>
        </w:rPr>
      </w:pPr>
    </w:p>
    <w:p w14:paraId="3828B941" w14:textId="4F66B551" w:rsidR="00644CA5" w:rsidRPr="00A804B3" w:rsidRDefault="00303E9A">
      <w:pPr>
        <w:ind w:left="1" w:hanging="3"/>
        <w:jc w:val="center"/>
        <w:rPr>
          <w:rFonts w:ascii="Calibri" w:eastAsia="Calibri" w:hAnsi="Calibri" w:cs="Calibri"/>
          <w:sz w:val="26"/>
          <w:szCs w:val="26"/>
          <w:u w:val="single"/>
        </w:rPr>
      </w:pPr>
      <w:r>
        <w:rPr>
          <w:rFonts w:ascii="Calibri" w:eastAsia="Calibri" w:hAnsi="Calibri" w:cs="Calibri"/>
          <w:i/>
          <w:sz w:val="26"/>
          <w:szCs w:val="26"/>
          <w:u w:val="single"/>
        </w:rPr>
        <w:t xml:space="preserve">23 de </w:t>
      </w:r>
      <w:r w:rsidR="00E15230">
        <w:rPr>
          <w:rFonts w:ascii="Calibri" w:eastAsia="Calibri" w:hAnsi="Calibri" w:cs="Calibri"/>
          <w:i/>
          <w:sz w:val="26"/>
          <w:szCs w:val="26"/>
          <w:u w:val="single"/>
        </w:rPr>
        <w:t>noviembre -</w:t>
      </w:r>
      <w:r w:rsidR="009A4026">
        <w:rPr>
          <w:rFonts w:ascii="Calibri" w:eastAsia="Calibri" w:hAnsi="Calibri" w:cs="Calibri"/>
          <w:i/>
          <w:sz w:val="26"/>
          <w:szCs w:val="26"/>
          <w:u w:val="single"/>
        </w:rPr>
        <w:t xml:space="preserve"> </w:t>
      </w:r>
      <w:r w:rsidR="00A804B3" w:rsidRPr="00A804B3">
        <w:rPr>
          <w:rFonts w:ascii="Calibri" w:eastAsia="Calibri" w:hAnsi="Calibri" w:cs="Calibri"/>
          <w:i/>
          <w:sz w:val="26"/>
          <w:szCs w:val="26"/>
          <w:u w:val="single"/>
        </w:rPr>
        <w:t>Día de la Palabra</w:t>
      </w:r>
    </w:p>
    <w:p w14:paraId="0D57C483" w14:textId="77777777" w:rsidR="00644CA5" w:rsidRDefault="00644CA5">
      <w:pPr>
        <w:ind w:left="0" w:hanging="2"/>
        <w:rPr>
          <w:rFonts w:ascii="Calibri" w:eastAsia="Calibri" w:hAnsi="Calibri" w:cs="Calibri"/>
        </w:rPr>
      </w:pPr>
    </w:p>
    <w:p w14:paraId="11969E62" w14:textId="244AB8D6" w:rsidR="00CD5C28" w:rsidRPr="00CD5C28" w:rsidRDefault="00CD5C28">
      <w:pPr>
        <w:ind w:left="2" w:hanging="4"/>
        <w:jc w:val="center"/>
        <w:rPr>
          <w:rFonts w:ascii="Calibri" w:eastAsia="Calibri" w:hAnsi="Calibri" w:cs="Calibri"/>
          <w:b/>
          <w:sz w:val="36"/>
          <w:szCs w:val="36"/>
        </w:rPr>
      </w:pPr>
      <w:r w:rsidRPr="00CD5C28">
        <w:rPr>
          <w:rFonts w:ascii="Calibri" w:eastAsia="Calibri" w:hAnsi="Calibri" w:cs="Calibri"/>
          <w:b/>
          <w:sz w:val="36"/>
          <w:szCs w:val="36"/>
        </w:rPr>
        <w:t xml:space="preserve">Basuraleza, una palabra necesaria en </w:t>
      </w:r>
      <w:r w:rsidR="00303E9A">
        <w:rPr>
          <w:rFonts w:ascii="Calibri" w:eastAsia="Calibri" w:hAnsi="Calibri" w:cs="Calibri"/>
          <w:b/>
          <w:sz w:val="36"/>
          <w:szCs w:val="36"/>
        </w:rPr>
        <w:t>el</w:t>
      </w:r>
      <w:r w:rsidR="00303E9A" w:rsidRPr="00CD5C28">
        <w:rPr>
          <w:rFonts w:ascii="Calibri" w:eastAsia="Calibri" w:hAnsi="Calibri" w:cs="Calibri"/>
          <w:b/>
          <w:sz w:val="36"/>
          <w:szCs w:val="36"/>
        </w:rPr>
        <w:t xml:space="preserve"> </w:t>
      </w:r>
      <w:r w:rsidRPr="00CD5C28">
        <w:rPr>
          <w:rFonts w:ascii="Calibri" w:eastAsia="Calibri" w:hAnsi="Calibri" w:cs="Calibri"/>
          <w:b/>
          <w:sz w:val="36"/>
          <w:szCs w:val="36"/>
        </w:rPr>
        <w:t>diccionario para poner nombre a un grave problema ambiental</w:t>
      </w:r>
    </w:p>
    <w:p w14:paraId="31B4091D" w14:textId="77777777" w:rsidR="00A804B3" w:rsidRDefault="00A804B3" w:rsidP="00A804B3">
      <w:pPr>
        <w:pBdr>
          <w:top w:val="nil"/>
          <w:left w:val="nil"/>
          <w:bottom w:val="nil"/>
          <w:right w:val="nil"/>
          <w:between w:val="nil"/>
        </w:pBdr>
        <w:spacing w:line="240" w:lineRule="auto"/>
        <w:ind w:leftChars="0" w:left="0" w:firstLineChars="0" w:firstLine="0"/>
        <w:rPr>
          <w:rFonts w:ascii="Calibri" w:eastAsia="Calibri" w:hAnsi="Calibri" w:cs="Calibri"/>
          <w:sz w:val="46"/>
          <w:szCs w:val="46"/>
        </w:rPr>
      </w:pPr>
    </w:p>
    <w:p w14:paraId="10902235" w14:textId="4047FB6D" w:rsidR="00644CA5" w:rsidRPr="00A41390" w:rsidRDefault="00303E9A" w:rsidP="00A804B3">
      <w:pPr>
        <w:pStyle w:val="Prrafodelista"/>
        <w:numPr>
          <w:ilvl w:val="0"/>
          <w:numId w:val="4"/>
        </w:numPr>
        <w:pBdr>
          <w:top w:val="nil"/>
          <w:left w:val="nil"/>
          <w:bottom w:val="nil"/>
          <w:right w:val="nil"/>
          <w:between w:val="nil"/>
        </w:pBdr>
        <w:spacing w:line="240" w:lineRule="auto"/>
        <w:ind w:leftChars="0" w:firstLineChars="0"/>
        <w:jc w:val="both"/>
      </w:pPr>
      <w:r>
        <w:rPr>
          <w:rFonts w:ascii="Calibri" w:eastAsia="Calibri" w:hAnsi="Calibri" w:cs="Calibri"/>
          <w:b/>
        </w:rPr>
        <w:t xml:space="preserve">SEO/BirdLife y </w:t>
      </w:r>
      <w:proofErr w:type="spellStart"/>
      <w:r>
        <w:rPr>
          <w:rFonts w:ascii="Calibri" w:eastAsia="Calibri" w:hAnsi="Calibri" w:cs="Calibri"/>
          <w:b/>
        </w:rPr>
        <w:t>Ecoembes</w:t>
      </w:r>
      <w:proofErr w:type="spellEnd"/>
      <w:r>
        <w:rPr>
          <w:rFonts w:ascii="Calibri" w:eastAsia="Calibri" w:hAnsi="Calibri" w:cs="Calibri"/>
          <w:b/>
        </w:rPr>
        <w:t xml:space="preserve"> hacen un llamamiento para que se reconozca el t</w:t>
      </w:r>
      <w:r w:rsidR="001C4DC5">
        <w:rPr>
          <w:rFonts w:ascii="Calibri" w:eastAsia="Calibri" w:hAnsi="Calibri" w:cs="Calibri"/>
          <w:b/>
        </w:rPr>
        <w:t>é</w:t>
      </w:r>
      <w:r>
        <w:rPr>
          <w:rFonts w:ascii="Calibri" w:eastAsia="Calibri" w:hAnsi="Calibri" w:cs="Calibri"/>
          <w:b/>
        </w:rPr>
        <w:t xml:space="preserve">rmino basuraleza. Desde </w:t>
      </w:r>
      <w:r w:rsidR="00973FF7" w:rsidRPr="00A804B3">
        <w:rPr>
          <w:rFonts w:ascii="Calibri" w:eastAsia="Calibri" w:hAnsi="Calibri" w:cs="Calibri"/>
          <w:b/>
        </w:rPr>
        <w:t xml:space="preserve">el Proyecto LIBERA se </w:t>
      </w:r>
      <w:r>
        <w:rPr>
          <w:rFonts w:ascii="Calibri" w:eastAsia="Calibri" w:hAnsi="Calibri" w:cs="Calibri"/>
          <w:b/>
        </w:rPr>
        <w:t xml:space="preserve">trabaja para </w:t>
      </w:r>
      <w:r w:rsidR="00973FF7" w:rsidRPr="00A804B3">
        <w:rPr>
          <w:rFonts w:ascii="Calibri" w:eastAsia="Calibri" w:hAnsi="Calibri" w:cs="Calibri"/>
          <w:b/>
        </w:rPr>
        <w:t>generar conocimiento sobre est</w:t>
      </w:r>
      <w:r>
        <w:rPr>
          <w:rFonts w:ascii="Calibri" w:eastAsia="Calibri" w:hAnsi="Calibri" w:cs="Calibri"/>
          <w:b/>
        </w:rPr>
        <w:t xml:space="preserve">e grave problema </w:t>
      </w:r>
      <w:r w:rsidR="00973FF7" w:rsidRPr="00A804B3">
        <w:rPr>
          <w:rFonts w:ascii="Calibri" w:eastAsia="Calibri" w:hAnsi="Calibri" w:cs="Calibri"/>
          <w:b/>
        </w:rPr>
        <w:t xml:space="preserve">ambiental, </w:t>
      </w:r>
      <w:r w:rsidR="00973FF7" w:rsidRPr="000B2D5D">
        <w:rPr>
          <w:rFonts w:ascii="Calibri" w:eastAsia="Calibri" w:hAnsi="Calibri" w:cs="Calibri"/>
          <w:b/>
        </w:rPr>
        <w:t xml:space="preserve">además de </w:t>
      </w:r>
      <w:r>
        <w:rPr>
          <w:rFonts w:ascii="Calibri" w:eastAsia="Calibri" w:hAnsi="Calibri" w:cs="Calibri"/>
          <w:b/>
        </w:rPr>
        <w:t>contribuir</w:t>
      </w:r>
      <w:r w:rsidRPr="000B2D5D">
        <w:rPr>
          <w:rFonts w:ascii="Calibri" w:eastAsia="Calibri" w:hAnsi="Calibri" w:cs="Calibri"/>
          <w:b/>
        </w:rPr>
        <w:t xml:space="preserve"> </w:t>
      </w:r>
      <w:r w:rsidR="00973FF7" w:rsidRPr="000B2D5D">
        <w:rPr>
          <w:rFonts w:ascii="Calibri" w:eastAsia="Calibri" w:hAnsi="Calibri" w:cs="Calibri"/>
          <w:b/>
        </w:rPr>
        <w:t xml:space="preserve">a </w:t>
      </w:r>
      <w:r>
        <w:rPr>
          <w:rFonts w:ascii="Calibri" w:eastAsia="Calibri" w:hAnsi="Calibri" w:cs="Calibri"/>
          <w:b/>
        </w:rPr>
        <w:t>su prevención</w:t>
      </w:r>
      <w:r w:rsidR="00973FF7" w:rsidRPr="000B2D5D">
        <w:rPr>
          <w:rFonts w:ascii="Calibri" w:eastAsia="Calibri" w:hAnsi="Calibri" w:cs="Calibri"/>
          <w:b/>
        </w:rPr>
        <w:t xml:space="preserve">. </w:t>
      </w:r>
      <w:r w:rsidR="00115526">
        <w:rPr>
          <w:rFonts w:ascii="Calibri" w:eastAsia="Calibri" w:hAnsi="Calibri" w:cs="Calibri"/>
          <w:b/>
        </w:rPr>
        <w:t xml:space="preserve"> </w:t>
      </w:r>
    </w:p>
    <w:p w14:paraId="7715ABD8" w14:textId="77777777" w:rsidR="00A41390" w:rsidRPr="000B2D5D" w:rsidRDefault="00A41390" w:rsidP="00A41390">
      <w:pPr>
        <w:pStyle w:val="Prrafodelista"/>
        <w:pBdr>
          <w:top w:val="nil"/>
          <w:left w:val="nil"/>
          <w:bottom w:val="nil"/>
          <w:right w:val="nil"/>
          <w:between w:val="nil"/>
        </w:pBdr>
        <w:spacing w:line="240" w:lineRule="auto"/>
        <w:ind w:leftChars="0" w:left="720" w:firstLineChars="0" w:firstLine="0"/>
        <w:jc w:val="both"/>
      </w:pPr>
    </w:p>
    <w:p w14:paraId="35345271" w14:textId="2AA48A73" w:rsidR="00CE454A" w:rsidRPr="000B2D5D" w:rsidRDefault="00CE454A" w:rsidP="00CE454A">
      <w:pPr>
        <w:pStyle w:val="Prrafodelista"/>
        <w:numPr>
          <w:ilvl w:val="0"/>
          <w:numId w:val="4"/>
        </w:numPr>
        <w:pBdr>
          <w:top w:val="nil"/>
          <w:left w:val="nil"/>
          <w:bottom w:val="nil"/>
          <w:right w:val="nil"/>
          <w:between w:val="nil"/>
        </w:pBdr>
        <w:spacing w:line="240" w:lineRule="auto"/>
        <w:ind w:leftChars="0" w:firstLineChars="0"/>
      </w:pPr>
      <w:r w:rsidRPr="000B2D5D">
        <w:rPr>
          <w:rFonts w:ascii="Calibri" w:eastAsia="Calibri" w:hAnsi="Calibri" w:cs="Calibri"/>
          <w:b/>
        </w:rPr>
        <w:t>Desde</w:t>
      </w:r>
      <w:r w:rsidR="00303E9A">
        <w:rPr>
          <w:rFonts w:ascii="Calibri" w:eastAsia="Calibri" w:hAnsi="Calibri" w:cs="Calibri"/>
          <w:b/>
        </w:rPr>
        <w:t xml:space="preserve"> que se creó el termino basuraleza por parte del Proyecto LIBERA</w:t>
      </w:r>
      <w:r w:rsidRPr="000B2D5D">
        <w:rPr>
          <w:rFonts w:ascii="Calibri" w:eastAsia="Calibri" w:hAnsi="Calibri" w:cs="Calibri"/>
          <w:b/>
        </w:rPr>
        <w:t xml:space="preserve">, el término ha tenido más de 1.300 </w:t>
      </w:r>
      <w:r w:rsidR="000B2D5D" w:rsidRPr="000B2D5D">
        <w:rPr>
          <w:rFonts w:ascii="Calibri" w:eastAsia="Calibri" w:hAnsi="Calibri" w:cs="Calibri"/>
          <w:b/>
        </w:rPr>
        <w:t>menciones espontáneas por parte de terceros,</w:t>
      </w:r>
      <w:r w:rsidRPr="000B2D5D">
        <w:rPr>
          <w:rFonts w:ascii="Calibri" w:eastAsia="Calibri" w:hAnsi="Calibri" w:cs="Calibri"/>
          <w:b/>
        </w:rPr>
        <w:t xml:space="preserve"> ha traspasado fronteras y ha sido usado por </w:t>
      </w:r>
      <w:r w:rsidR="000B2D5D" w:rsidRPr="000B2D5D">
        <w:rPr>
          <w:rFonts w:ascii="Calibri" w:eastAsia="Calibri" w:hAnsi="Calibri" w:cs="Calibri"/>
          <w:b/>
        </w:rPr>
        <w:t>grandes nombres de</w:t>
      </w:r>
      <w:r w:rsidR="00303E9A">
        <w:rPr>
          <w:rFonts w:ascii="Calibri" w:eastAsia="Calibri" w:hAnsi="Calibri" w:cs="Calibri"/>
          <w:b/>
        </w:rPr>
        <w:t>l mundo de</w:t>
      </w:r>
      <w:r w:rsidR="000B2D5D" w:rsidRPr="000B2D5D">
        <w:rPr>
          <w:rFonts w:ascii="Calibri" w:eastAsia="Calibri" w:hAnsi="Calibri" w:cs="Calibri"/>
          <w:b/>
        </w:rPr>
        <w:t xml:space="preserve"> las letras</w:t>
      </w:r>
      <w:r w:rsidR="005C544B">
        <w:rPr>
          <w:rFonts w:ascii="Calibri" w:eastAsia="Calibri" w:hAnsi="Calibri" w:cs="Calibri"/>
          <w:b/>
        </w:rPr>
        <w:t xml:space="preserve"> e incluido por editoriales</w:t>
      </w:r>
      <w:r w:rsidR="000B2D5D" w:rsidRPr="000B2D5D">
        <w:rPr>
          <w:rFonts w:ascii="Calibri" w:eastAsia="Calibri" w:hAnsi="Calibri" w:cs="Calibri"/>
          <w:b/>
        </w:rPr>
        <w:t xml:space="preserve">. </w:t>
      </w:r>
    </w:p>
    <w:p w14:paraId="047CFF68" w14:textId="77777777" w:rsidR="00644CA5" w:rsidRPr="000B2D5D" w:rsidRDefault="00644CA5" w:rsidP="000B2D5D">
      <w:pPr>
        <w:pStyle w:val="Prrafodelista"/>
        <w:pBdr>
          <w:top w:val="nil"/>
          <w:left w:val="nil"/>
          <w:bottom w:val="nil"/>
          <w:right w:val="nil"/>
          <w:between w:val="nil"/>
        </w:pBdr>
        <w:spacing w:line="240" w:lineRule="auto"/>
        <w:ind w:leftChars="0" w:left="720" w:firstLineChars="0" w:firstLine="0"/>
        <w:jc w:val="both"/>
      </w:pPr>
    </w:p>
    <w:p w14:paraId="4A5EFC71" w14:textId="77777777" w:rsidR="00644CA5" w:rsidRDefault="00644CA5">
      <w:pPr>
        <w:ind w:left="0" w:hanging="2"/>
        <w:jc w:val="both"/>
        <w:rPr>
          <w:rFonts w:ascii="Calibri" w:eastAsia="Calibri" w:hAnsi="Calibri" w:cs="Calibri"/>
        </w:rPr>
      </w:pPr>
    </w:p>
    <w:p w14:paraId="466F2A91" w14:textId="347A9F12" w:rsidR="005C6381" w:rsidRDefault="00973FF7" w:rsidP="005C6381">
      <w:pPr>
        <w:spacing w:line="276" w:lineRule="auto"/>
        <w:ind w:left="0" w:hanging="2"/>
        <w:jc w:val="both"/>
        <w:rPr>
          <w:rFonts w:ascii="Calibri" w:eastAsia="Calibri" w:hAnsi="Calibri" w:cs="Calibri"/>
          <w:sz w:val="22"/>
          <w:szCs w:val="22"/>
        </w:rPr>
      </w:pPr>
      <w:r>
        <w:rPr>
          <w:rFonts w:ascii="Calibri" w:eastAsia="Calibri" w:hAnsi="Calibri" w:cs="Calibri"/>
          <w:b/>
          <w:sz w:val="22"/>
          <w:szCs w:val="22"/>
        </w:rPr>
        <w:t xml:space="preserve">Madrid, </w:t>
      </w:r>
      <w:r w:rsidR="00A804B3">
        <w:rPr>
          <w:rFonts w:ascii="Calibri" w:eastAsia="Calibri" w:hAnsi="Calibri" w:cs="Calibri"/>
          <w:b/>
          <w:sz w:val="22"/>
          <w:szCs w:val="22"/>
        </w:rPr>
        <w:t>22</w:t>
      </w:r>
      <w:r>
        <w:rPr>
          <w:rFonts w:ascii="Calibri" w:eastAsia="Calibri" w:hAnsi="Calibri" w:cs="Calibri"/>
          <w:b/>
          <w:sz w:val="22"/>
          <w:szCs w:val="22"/>
        </w:rPr>
        <w:t xml:space="preserve"> de </w:t>
      </w:r>
      <w:r w:rsidR="00A804B3">
        <w:rPr>
          <w:rFonts w:ascii="Calibri" w:eastAsia="Calibri" w:hAnsi="Calibri" w:cs="Calibri"/>
          <w:b/>
          <w:sz w:val="22"/>
          <w:szCs w:val="22"/>
        </w:rPr>
        <w:t>noviembre</w:t>
      </w:r>
      <w:r>
        <w:rPr>
          <w:rFonts w:ascii="Calibri" w:eastAsia="Calibri" w:hAnsi="Calibri" w:cs="Calibri"/>
          <w:b/>
          <w:sz w:val="22"/>
          <w:szCs w:val="22"/>
        </w:rPr>
        <w:t xml:space="preserve"> de </w:t>
      </w:r>
      <w:r w:rsidR="00A804B3">
        <w:rPr>
          <w:rFonts w:ascii="Calibri" w:eastAsia="Calibri" w:hAnsi="Calibri" w:cs="Calibri"/>
          <w:b/>
          <w:sz w:val="22"/>
          <w:szCs w:val="22"/>
        </w:rPr>
        <w:t>2021</w:t>
      </w:r>
      <w:r>
        <w:rPr>
          <w:rFonts w:ascii="Calibri" w:eastAsia="Calibri" w:hAnsi="Calibri" w:cs="Calibri"/>
          <w:b/>
          <w:sz w:val="22"/>
          <w:szCs w:val="22"/>
        </w:rPr>
        <w:t xml:space="preserve">.- </w:t>
      </w:r>
      <w:r w:rsidR="001F4A85">
        <w:rPr>
          <w:rFonts w:ascii="Calibri" w:eastAsia="Calibri" w:hAnsi="Calibri" w:cs="Calibri"/>
          <w:bCs/>
          <w:sz w:val="22"/>
          <w:szCs w:val="22"/>
        </w:rPr>
        <w:t xml:space="preserve">Si una realidad no tiene nombre, es como si no </w:t>
      </w:r>
      <w:r w:rsidR="009109B3">
        <w:rPr>
          <w:rFonts w:ascii="Calibri" w:eastAsia="Calibri" w:hAnsi="Calibri" w:cs="Calibri"/>
          <w:bCs/>
          <w:sz w:val="22"/>
          <w:szCs w:val="22"/>
        </w:rPr>
        <w:t>existiera</w:t>
      </w:r>
      <w:r w:rsidR="001F4A85">
        <w:rPr>
          <w:rFonts w:ascii="Calibri" w:eastAsia="Calibri" w:hAnsi="Calibri" w:cs="Calibri"/>
          <w:bCs/>
          <w:sz w:val="22"/>
          <w:szCs w:val="22"/>
        </w:rPr>
        <w:t xml:space="preserve"> y, por tanto, no se puede </w:t>
      </w:r>
      <w:r w:rsidR="001A32D2">
        <w:rPr>
          <w:rFonts w:ascii="Calibri" w:eastAsia="Calibri" w:hAnsi="Calibri" w:cs="Calibri"/>
          <w:bCs/>
          <w:sz w:val="22"/>
          <w:szCs w:val="22"/>
        </w:rPr>
        <w:t>conocer</w:t>
      </w:r>
      <w:r w:rsidR="001F4A85">
        <w:rPr>
          <w:rFonts w:ascii="Calibri" w:eastAsia="Calibri" w:hAnsi="Calibri" w:cs="Calibri"/>
          <w:bCs/>
          <w:sz w:val="22"/>
          <w:szCs w:val="22"/>
        </w:rPr>
        <w:t xml:space="preserve">. </w:t>
      </w:r>
      <w:r w:rsidR="009109B3">
        <w:rPr>
          <w:rFonts w:ascii="Calibri" w:eastAsia="Calibri" w:hAnsi="Calibri" w:cs="Calibri"/>
          <w:bCs/>
          <w:sz w:val="22"/>
          <w:szCs w:val="22"/>
        </w:rPr>
        <w:t>Con esta premisa</w:t>
      </w:r>
      <w:r w:rsidR="005C6381">
        <w:rPr>
          <w:rFonts w:ascii="Calibri" w:eastAsia="Calibri" w:hAnsi="Calibri" w:cs="Calibri"/>
          <w:bCs/>
          <w:sz w:val="22"/>
          <w:szCs w:val="22"/>
        </w:rPr>
        <w:t xml:space="preserve">, y, coincidiendo con </w:t>
      </w:r>
      <w:r w:rsidR="005C6381">
        <w:rPr>
          <w:rFonts w:ascii="Calibri" w:eastAsia="Calibri" w:hAnsi="Calibri" w:cs="Calibri"/>
          <w:sz w:val="22"/>
          <w:szCs w:val="22"/>
        </w:rPr>
        <w:t xml:space="preserve">el </w:t>
      </w:r>
      <w:r w:rsidR="00A804B3">
        <w:rPr>
          <w:rFonts w:ascii="Calibri" w:eastAsia="Calibri" w:hAnsi="Calibri" w:cs="Calibri"/>
          <w:sz w:val="22"/>
          <w:szCs w:val="22"/>
        </w:rPr>
        <w:t xml:space="preserve">Día </w:t>
      </w:r>
      <w:r w:rsidR="001A32D2">
        <w:rPr>
          <w:rFonts w:ascii="Calibri" w:eastAsia="Calibri" w:hAnsi="Calibri" w:cs="Calibri"/>
          <w:sz w:val="22"/>
          <w:szCs w:val="22"/>
        </w:rPr>
        <w:t xml:space="preserve">Internacional </w:t>
      </w:r>
      <w:r w:rsidR="00A804B3">
        <w:rPr>
          <w:rFonts w:ascii="Calibri" w:eastAsia="Calibri" w:hAnsi="Calibri" w:cs="Calibri"/>
          <w:sz w:val="22"/>
          <w:szCs w:val="22"/>
        </w:rPr>
        <w:t xml:space="preserve">de la Palabra, que se celebra mañana, 23 de noviembre, el Proyecto LIBERA, creado por SEO/BirdLife en alianza con </w:t>
      </w:r>
      <w:proofErr w:type="spellStart"/>
      <w:r w:rsidR="00A804B3">
        <w:rPr>
          <w:rFonts w:ascii="Calibri" w:eastAsia="Calibri" w:hAnsi="Calibri" w:cs="Calibri"/>
          <w:sz w:val="22"/>
          <w:szCs w:val="22"/>
        </w:rPr>
        <w:t>Ecoembes</w:t>
      </w:r>
      <w:proofErr w:type="spellEnd"/>
      <w:r w:rsidR="006676A6">
        <w:rPr>
          <w:rFonts w:ascii="Calibri" w:eastAsia="Calibri" w:hAnsi="Calibri" w:cs="Calibri"/>
          <w:sz w:val="22"/>
          <w:szCs w:val="22"/>
        </w:rPr>
        <w:t>,</w:t>
      </w:r>
      <w:r w:rsidR="001F4A85">
        <w:rPr>
          <w:rFonts w:ascii="Calibri" w:eastAsia="Calibri" w:hAnsi="Calibri" w:cs="Calibri"/>
          <w:sz w:val="22"/>
          <w:szCs w:val="22"/>
        </w:rPr>
        <w:t xml:space="preserve"> quiere poner en valor</w:t>
      </w:r>
      <w:r w:rsidR="005C6381">
        <w:rPr>
          <w:rFonts w:ascii="Calibri" w:eastAsia="Calibri" w:hAnsi="Calibri" w:cs="Calibri"/>
          <w:sz w:val="22"/>
          <w:szCs w:val="22"/>
        </w:rPr>
        <w:t xml:space="preserve"> la palabra ‘basuraleza’ y la necesidad de que se reconozca </w:t>
      </w:r>
      <w:r w:rsidR="004A477D">
        <w:rPr>
          <w:rFonts w:ascii="Calibri" w:eastAsia="Calibri" w:hAnsi="Calibri" w:cs="Calibri"/>
          <w:sz w:val="22"/>
          <w:szCs w:val="22"/>
        </w:rPr>
        <w:t xml:space="preserve">por </w:t>
      </w:r>
      <w:r w:rsidR="00C76811">
        <w:rPr>
          <w:rFonts w:ascii="Calibri" w:eastAsia="Calibri" w:hAnsi="Calibri" w:cs="Calibri"/>
          <w:sz w:val="22"/>
          <w:szCs w:val="22"/>
        </w:rPr>
        <w:t>la Real Academia Española</w:t>
      </w:r>
      <w:r w:rsidR="005C6381">
        <w:rPr>
          <w:rFonts w:ascii="Calibri" w:eastAsia="Calibri" w:hAnsi="Calibri" w:cs="Calibri"/>
          <w:sz w:val="22"/>
          <w:szCs w:val="22"/>
        </w:rPr>
        <w:t xml:space="preserve">. </w:t>
      </w:r>
    </w:p>
    <w:p w14:paraId="4D4B9F20" w14:textId="77777777" w:rsidR="005C6381" w:rsidRDefault="005C6381" w:rsidP="005C6381">
      <w:pPr>
        <w:spacing w:line="276" w:lineRule="auto"/>
        <w:ind w:left="0" w:hanging="2"/>
        <w:jc w:val="both"/>
        <w:rPr>
          <w:rFonts w:ascii="Calibri" w:eastAsia="Calibri" w:hAnsi="Calibri" w:cs="Calibri"/>
          <w:sz w:val="22"/>
          <w:szCs w:val="22"/>
        </w:rPr>
      </w:pPr>
    </w:p>
    <w:p w14:paraId="59E199E5" w14:textId="02D1615F" w:rsidR="00644CA5" w:rsidRDefault="003C2DF0" w:rsidP="003C2DF0">
      <w:pPr>
        <w:spacing w:line="276" w:lineRule="auto"/>
        <w:ind w:left="0" w:hanging="2"/>
        <w:jc w:val="both"/>
        <w:rPr>
          <w:rFonts w:ascii="Calibri" w:eastAsia="Calibri" w:hAnsi="Calibri" w:cs="Calibri"/>
          <w:sz w:val="22"/>
          <w:szCs w:val="22"/>
        </w:rPr>
      </w:pPr>
      <w:r>
        <w:rPr>
          <w:rFonts w:ascii="Calibri" w:eastAsia="Calibri" w:hAnsi="Calibri" w:cs="Calibri"/>
          <w:sz w:val="22"/>
          <w:szCs w:val="22"/>
        </w:rPr>
        <w:t>T</w:t>
      </w:r>
      <w:r w:rsidR="00973FF7">
        <w:rPr>
          <w:rFonts w:ascii="Calibri" w:eastAsia="Calibri" w:hAnsi="Calibri" w:cs="Calibri"/>
          <w:sz w:val="22"/>
          <w:szCs w:val="22"/>
        </w:rPr>
        <w:t xml:space="preserve">ras consultar con expertos e investigadores especializados en biodiversidad, </w:t>
      </w:r>
      <w:r w:rsidR="006676A6">
        <w:rPr>
          <w:rFonts w:ascii="Calibri" w:eastAsia="Calibri" w:hAnsi="Calibri" w:cs="Calibri"/>
          <w:sz w:val="22"/>
          <w:szCs w:val="22"/>
        </w:rPr>
        <w:t xml:space="preserve">LIBERA creó en marzo de 2018 </w:t>
      </w:r>
      <w:r w:rsidR="00973FF7">
        <w:rPr>
          <w:rFonts w:ascii="Calibri" w:eastAsia="Calibri" w:hAnsi="Calibri" w:cs="Calibri"/>
          <w:sz w:val="22"/>
          <w:szCs w:val="22"/>
        </w:rPr>
        <w:t>la palabra “</w:t>
      </w:r>
      <w:r w:rsidR="006676A6">
        <w:rPr>
          <w:rFonts w:ascii="Calibri" w:eastAsia="Calibri" w:hAnsi="Calibri" w:cs="Calibri"/>
          <w:sz w:val="22"/>
          <w:szCs w:val="22"/>
        </w:rPr>
        <w:t>b</w:t>
      </w:r>
      <w:r w:rsidR="00973FF7">
        <w:rPr>
          <w:rFonts w:ascii="Calibri" w:eastAsia="Calibri" w:hAnsi="Calibri" w:cs="Calibri"/>
          <w:sz w:val="22"/>
          <w:szCs w:val="22"/>
        </w:rPr>
        <w:t xml:space="preserve">asuraleza” </w:t>
      </w:r>
      <w:r>
        <w:rPr>
          <w:rFonts w:ascii="Calibri" w:eastAsia="Calibri" w:hAnsi="Calibri" w:cs="Calibri"/>
          <w:sz w:val="22"/>
          <w:szCs w:val="22"/>
        </w:rPr>
        <w:t xml:space="preserve">como una alternativa al término </w:t>
      </w:r>
      <w:proofErr w:type="spellStart"/>
      <w:r>
        <w:rPr>
          <w:rFonts w:ascii="Calibri" w:eastAsia="Calibri" w:hAnsi="Calibri" w:cs="Calibri"/>
          <w:i/>
          <w:sz w:val="22"/>
          <w:szCs w:val="22"/>
        </w:rPr>
        <w:t>littering</w:t>
      </w:r>
      <w:proofErr w:type="spellEnd"/>
      <w:r>
        <w:rPr>
          <w:rFonts w:ascii="Calibri" w:eastAsia="Calibri" w:hAnsi="Calibri" w:cs="Calibri"/>
          <w:i/>
          <w:sz w:val="22"/>
          <w:szCs w:val="22"/>
        </w:rPr>
        <w:t xml:space="preserve">, </w:t>
      </w:r>
      <w:r>
        <w:rPr>
          <w:rFonts w:ascii="Calibri" w:eastAsia="Calibri" w:hAnsi="Calibri" w:cs="Calibri"/>
          <w:iCs/>
          <w:sz w:val="22"/>
          <w:szCs w:val="22"/>
        </w:rPr>
        <w:t xml:space="preserve">con el objetivo de que </w:t>
      </w:r>
      <w:r w:rsidR="00C76811">
        <w:rPr>
          <w:rFonts w:ascii="Calibri" w:eastAsia="Calibri" w:hAnsi="Calibri" w:cs="Calibri"/>
          <w:iCs/>
          <w:sz w:val="22"/>
          <w:szCs w:val="22"/>
        </w:rPr>
        <w:t xml:space="preserve">el problema del abandono de residuos en espacios naturales </w:t>
      </w:r>
      <w:r>
        <w:rPr>
          <w:rFonts w:ascii="Calibri" w:eastAsia="Calibri" w:hAnsi="Calibri" w:cs="Calibri"/>
          <w:sz w:val="22"/>
          <w:szCs w:val="22"/>
        </w:rPr>
        <w:t>fuera entendible por parte de toda la ciudadanía y</w:t>
      </w:r>
      <w:r w:rsidR="004A477D">
        <w:rPr>
          <w:rFonts w:ascii="Calibri" w:eastAsia="Calibri" w:hAnsi="Calibri" w:cs="Calibri"/>
          <w:sz w:val="22"/>
          <w:szCs w:val="22"/>
        </w:rPr>
        <w:t xml:space="preserve"> se generara conciencia</w:t>
      </w:r>
      <w:r>
        <w:rPr>
          <w:rFonts w:ascii="Calibri" w:eastAsia="Calibri" w:hAnsi="Calibri" w:cs="Calibri"/>
          <w:sz w:val="22"/>
          <w:szCs w:val="22"/>
        </w:rPr>
        <w:t xml:space="preserve">. </w:t>
      </w:r>
      <w:r w:rsidR="00973FF7">
        <w:rPr>
          <w:rFonts w:ascii="Calibri" w:eastAsia="Calibri" w:hAnsi="Calibri" w:cs="Calibri"/>
          <w:sz w:val="22"/>
          <w:szCs w:val="22"/>
        </w:rPr>
        <w:t xml:space="preserve">Un nombre que </w:t>
      </w:r>
      <w:r>
        <w:rPr>
          <w:rFonts w:ascii="Calibri" w:eastAsia="Calibri" w:hAnsi="Calibri" w:cs="Calibri"/>
          <w:sz w:val="22"/>
          <w:szCs w:val="22"/>
        </w:rPr>
        <w:t>surgió</w:t>
      </w:r>
      <w:r w:rsidR="00973FF7">
        <w:rPr>
          <w:rFonts w:ascii="Calibri" w:eastAsia="Calibri" w:hAnsi="Calibri" w:cs="Calibri"/>
          <w:sz w:val="22"/>
          <w:szCs w:val="22"/>
        </w:rPr>
        <w:t xml:space="preserve"> de la unión de basura y naturaleza y </w:t>
      </w:r>
      <w:r w:rsidR="004A477D">
        <w:rPr>
          <w:rFonts w:ascii="Calibri" w:eastAsia="Calibri" w:hAnsi="Calibri" w:cs="Calibri"/>
          <w:sz w:val="22"/>
          <w:szCs w:val="22"/>
        </w:rPr>
        <w:t>que define muy bien el problema ambiental al que se refiere.</w:t>
      </w:r>
    </w:p>
    <w:p w14:paraId="244FD145" w14:textId="251C0448" w:rsidR="001C63CC" w:rsidRDefault="001C63CC" w:rsidP="003C2DF0">
      <w:pPr>
        <w:spacing w:line="276" w:lineRule="auto"/>
        <w:ind w:left="0" w:hanging="2"/>
        <w:jc w:val="both"/>
        <w:rPr>
          <w:rFonts w:ascii="Calibri" w:eastAsia="Calibri" w:hAnsi="Calibri" w:cs="Calibri"/>
          <w:sz w:val="22"/>
          <w:szCs w:val="22"/>
        </w:rPr>
      </w:pPr>
    </w:p>
    <w:p w14:paraId="3EDD0B2F" w14:textId="067B821B" w:rsidR="001C63CC" w:rsidRPr="001C63CC" w:rsidRDefault="001C63CC" w:rsidP="003C2DF0">
      <w:pPr>
        <w:spacing w:line="276" w:lineRule="auto"/>
        <w:ind w:left="0" w:hanging="2"/>
        <w:jc w:val="both"/>
        <w:rPr>
          <w:rFonts w:ascii="Calibri" w:eastAsia="Calibri" w:hAnsi="Calibri" w:cs="Calibri"/>
          <w:b/>
          <w:bCs/>
          <w:sz w:val="22"/>
          <w:szCs w:val="22"/>
        </w:rPr>
      </w:pPr>
      <w:r w:rsidRPr="001C63CC">
        <w:rPr>
          <w:rFonts w:ascii="Calibri" w:eastAsia="Calibri" w:hAnsi="Calibri" w:cs="Calibri"/>
          <w:b/>
          <w:bCs/>
          <w:sz w:val="22"/>
          <w:szCs w:val="22"/>
        </w:rPr>
        <w:t>Una palabra con un extenso recorrido</w:t>
      </w:r>
    </w:p>
    <w:p w14:paraId="3ED9DC34" w14:textId="77777777" w:rsidR="00644CA5" w:rsidRDefault="00644CA5">
      <w:pPr>
        <w:spacing w:line="276" w:lineRule="auto"/>
        <w:ind w:left="0" w:hanging="2"/>
        <w:jc w:val="both"/>
        <w:rPr>
          <w:rFonts w:ascii="Calibri" w:eastAsia="Calibri" w:hAnsi="Calibri" w:cs="Calibri"/>
          <w:sz w:val="22"/>
          <w:szCs w:val="22"/>
        </w:rPr>
      </w:pPr>
    </w:p>
    <w:p w14:paraId="3E1005B6" w14:textId="553A82CA" w:rsidR="00D348EB" w:rsidRDefault="00973FF7" w:rsidP="00A0158E">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Desde entonces, el término ha tenido más de </w:t>
      </w:r>
      <w:r w:rsidR="00CE454A">
        <w:rPr>
          <w:rFonts w:ascii="Calibri" w:eastAsia="Calibri" w:hAnsi="Calibri" w:cs="Calibri"/>
          <w:sz w:val="22"/>
          <w:szCs w:val="22"/>
        </w:rPr>
        <w:t>1.300</w:t>
      </w:r>
      <w:r>
        <w:rPr>
          <w:rFonts w:ascii="Calibri" w:eastAsia="Calibri" w:hAnsi="Calibri" w:cs="Calibri"/>
          <w:sz w:val="22"/>
          <w:szCs w:val="22"/>
        </w:rPr>
        <w:t xml:space="preserve"> </w:t>
      </w:r>
      <w:r w:rsidR="00CE454A">
        <w:rPr>
          <w:rFonts w:ascii="Calibri" w:eastAsia="Calibri" w:hAnsi="Calibri" w:cs="Calibri"/>
          <w:sz w:val="22"/>
          <w:szCs w:val="22"/>
        </w:rPr>
        <w:t xml:space="preserve">menciones espontáneas </w:t>
      </w:r>
      <w:r>
        <w:rPr>
          <w:rFonts w:ascii="Calibri" w:eastAsia="Calibri" w:hAnsi="Calibri" w:cs="Calibri"/>
          <w:sz w:val="22"/>
          <w:szCs w:val="22"/>
        </w:rPr>
        <w:t xml:space="preserve">en medios de comunicación, tanto audiovisuales </w:t>
      </w:r>
      <w:r w:rsidR="002839CC">
        <w:rPr>
          <w:rFonts w:ascii="Calibri" w:eastAsia="Calibri" w:hAnsi="Calibri" w:cs="Calibri"/>
          <w:sz w:val="22"/>
          <w:szCs w:val="22"/>
        </w:rPr>
        <w:t>y</w:t>
      </w:r>
      <w:r>
        <w:rPr>
          <w:rFonts w:ascii="Calibri" w:eastAsia="Calibri" w:hAnsi="Calibri" w:cs="Calibri"/>
          <w:sz w:val="22"/>
          <w:szCs w:val="22"/>
        </w:rPr>
        <w:t xml:space="preserve"> escritos</w:t>
      </w:r>
      <w:r w:rsidR="00C76811">
        <w:rPr>
          <w:rFonts w:ascii="Calibri" w:eastAsia="Calibri" w:hAnsi="Calibri" w:cs="Calibri"/>
          <w:sz w:val="22"/>
          <w:szCs w:val="22"/>
        </w:rPr>
        <w:t xml:space="preserve"> como</w:t>
      </w:r>
      <w:r w:rsidR="004A477D">
        <w:rPr>
          <w:rFonts w:ascii="Calibri" w:eastAsia="Calibri" w:hAnsi="Calibri" w:cs="Calibri"/>
          <w:sz w:val="22"/>
          <w:szCs w:val="22"/>
        </w:rPr>
        <w:t xml:space="preserve"> en</w:t>
      </w:r>
      <w:r w:rsidR="00C76811">
        <w:rPr>
          <w:rFonts w:ascii="Calibri" w:eastAsia="Calibri" w:hAnsi="Calibri" w:cs="Calibri"/>
          <w:sz w:val="22"/>
          <w:szCs w:val="22"/>
        </w:rPr>
        <w:t xml:space="preserve"> El País, El Mundo, El Confidencial, TVE, Antena 3 o Telecinco y ha</w:t>
      </w:r>
      <w:r>
        <w:rPr>
          <w:rFonts w:ascii="Calibri" w:eastAsia="Calibri" w:hAnsi="Calibri" w:cs="Calibri"/>
          <w:sz w:val="22"/>
          <w:szCs w:val="22"/>
        </w:rPr>
        <w:t xml:space="preserve"> viajado hasta todos los países hispanohablantes</w:t>
      </w:r>
      <w:r w:rsidR="00072A08">
        <w:rPr>
          <w:rFonts w:ascii="Calibri" w:eastAsia="Calibri" w:hAnsi="Calibri" w:cs="Calibri"/>
          <w:sz w:val="22"/>
          <w:szCs w:val="22"/>
        </w:rPr>
        <w:t>, apareciendo en medios relevante</w:t>
      </w:r>
      <w:r w:rsidR="00C76811">
        <w:rPr>
          <w:rFonts w:ascii="Calibri" w:eastAsia="Calibri" w:hAnsi="Calibri" w:cs="Calibri"/>
          <w:sz w:val="22"/>
          <w:szCs w:val="22"/>
        </w:rPr>
        <w:t>s</w:t>
      </w:r>
      <w:r w:rsidR="00072A08">
        <w:rPr>
          <w:rFonts w:ascii="Calibri" w:eastAsia="Calibri" w:hAnsi="Calibri" w:cs="Calibri"/>
          <w:sz w:val="22"/>
          <w:szCs w:val="22"/>
        </w:rPr>
        <w:t xml:space="preserve"> como Clarín (Argentina) o El Sol de Irapuato (México). </w:t>
      </w:r>
    </w:p>
    <w:p w14:paraId="345C32EE" w14:textId="702FE0C7" w:rsidR="00D348EB" w:rsidRDefault="00D348EB" w:rsidP="00A0158E">
      <w:pPr>
        <w:spacing w:line="276" w:lineRule="auto"/>
        <w:ind w:left="0" w:hanging="2"/>
        <w:jc w:val="both"/>
        <w:rPr>
          <w:rFonts w:ascii="Calibri" w:eastAsia="Calibri" w:hAnsi="Calibri" w:cs="Calibri"/>
          <w:sz w:val="22"/>
          <w:szCs w:val="22"/>
        </w:rPr>
      </w:pPr>
    </w:p>
    <w:p w14:paraId="0A2128AD" w14:textId="17CF93E9" w:rsidR="001C63CC" w:rsidRDefault="00072A08" w:rsidP="001C63CC">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Además, </w:t>
      </w:r>
      <w:r w:rsidR="00973FF7">
        <w:rPr>
          <w:rFonts w:ascii="Calibri" w:eastAsia="Calibri" w:hAnsi="Calibri" w:cs="Calibri"/>
          <w:sz w:val="22"/>
          <w:szCs w:val="22"/>
        </w:rPr>
        <w:t>grandes nombres de</w:t>
      </w:r>
      <w:r w:rsidR="004A477D">
        <w:rPr>
          <w:rFonts w:ascii="Calibri" w:eastAsia="Calibri" w:hAnsi="Calibri" w:cs="Calibri"/>
          <w:sz w:val="22"/>
          <w:szCs w:val="22"/>
        </w:rPr>
        <w:t>l mundo de las</w:t>
      </w:r>
      <w:r w:rsidR="00973FF7">
        <w:rPr>
          <w:rFonts w:ascii="Calibri" w:eastAsia="Calibri" w:hAnsi="Calibri" w:cs="Calibri"/>
          <w:sz w:val="22"/>
          <w:szCs w:val="22"/>
        </w:rPr>
        <w:t xml:space="preserve"> letras han reconocido su necesidad</w:t>
      </w:r>
      <w:r w:rsidR="004A477D">
        <w:rPr>
          <w:rFonts w:ascii="Calibri" w:eastAsia="Calibri" w:hAnsi="Calibri" w:cs="Calibri"/>
          <w:sz w:val="22"/>
          <w:szCs w:val="22"/>
        </w:rPr>
        <w:t>.</w:t>
      </w:r>
      <w:r w:rsidR="00973FF7">
        <w:rPr>
          <w:rFonts w:ascii="Calibri" w:eastAsia="Calibri" w:hAnsi="Calibri" w:cs="Calibri"/>
          <w:sz w:val="22"/>
          <w:szCs w:val="22"/>
        </w:rPr>
        <w:t xml:space="preserve"> </w:t>
      </w:r>
      <w:r w:rsidR="004A477D">
        <w:rPr>
          <w:rFonts w:ascii="Calibri" w:eastAsia="Calibri" w:hAnsi="Calibri" w:cs="Calibri"/>
          <w:sz w:val="22"/>
          <w:szCs w:val="22"/>
        </w:rPr>
        <w:t>A</w:t>
      </w:r>
      <w:r w:rsidR="00A0158E">
        <w:rPr>
          <w:rFonts w:ascii="Calibri" w:eastAsia="Calibri" w:hAnsi="Calibri" w:cs="Calibri"/>
          <w:sz w:val="22"/>
          <w:szCs w:val="22"/>
        </w:rPr>
        <w:t>cadémicos de la RAE</w:t>
      </w:r>
      <w:r w:rsidR="00973FF7">
        <w:rPr>
          <w:rFonts w:ascii="Calibri" w:eastAsia="Calibri" w:hAnsi="Calibri" w:cs="Calibri"/>
          <w:sz w:val="22"/>
          <w:szCs w:val="22"/>
        </w:rPr>
        <w:t xml:space="preserve"> </w:t>
      </w:r>
      <w:r w:rsidR="005C544B">
        <w:rPr>
          <w:rFonts w:ascii="Calibri" w:eastAsia="Calibri" w:hAnsi="Calibri" w:cs="Calibri"/>
          <w:sz w:val="22"/>
          <w:szCs w:val="22"/>
        </w:rPr>
        <w:t xml:space="preserve">como </w:t>
      </w:r>
      <w:r w:rsidR="00973FF7">
        <w:rPr>
          <w:rFonts w:ascii="Calibri" w:eastAsia="Calibri" w:hAnsi="Calibri" w:cs="Calibri"/>
          <w:sz w:val="22"/>
          <w:szCs w:val="22"/>
        </w:rPr>
        <w:t>Antonio Muñoz Molina</w:t>
      </w:r>
      <w:r w:rsidR="001A032C">
        <w:rPr>
          <w:rFonts w:ascii="Calibri" w:eastAsia="Calibri" w:hAnsi="Calibri" w:cs="Calibri"/>
          <w:sz w:val="22"/>
          <w:szCs w:val="22"/>
        </w:rPr>
        <w:t xml:space="preserve"> o</w:t>
      </w:r>
      <w:r w:rsidR="00DB244A">
        <w:rPr>
          <w:rFonts w:ascii="Calibri" w:eastAsia="Calibri" w:hAnsi="Calibri" w:cs="Calibri"/>
          <w:sz w:val="22"/>
          <w:szCs w:val="22"/>
        </w:rPr>
        <w:t xml:space="preserve"> </w:t>
      </w:r>
      <w:r w:rsidR="00C76811">
        <w:rPr>
          <w:rFonts w:ascii="Calibri" w:eastAsia="Calibri" w:hAnsi="Calibri" w:cs="Calibri"/>
          <w:sz w:val="22"/>
          <w:szCs w:val="22"/>
        </w:rPr>
        <w:t xml:space="preserve">el reciente ganador del Premio Nacional de las Letras, </w:t>
      </w:r>
      <w:r w:rsidR="00DB244A">
        <w:rPr>
          <w:rFonts w:ascii="Calibri" w:eastAsia="Calibri" w:hAnsi="Calibri" w:cs="Calibri"/>
          <w:sz w:val="22"/>
          <w:szCs w:val="22"/>
        </w:rPr>
        <w:t>José María Merino</w:t>
      </w:r>
      <w:r w:rsidR="00E83626">
        <w:rPr>
          <w:rFonts w:ascii="Calibri" w:eastAsia="Calibri" w:hAnsi="Calibri" w:cs="Calibri"/>
          <w:sz w:val="22"/>
          <w:szCs w:val="22"/>
        </w:rPr>
        <w:t xml:space="preserve"> y otros articulistas o políticos</w:t>
      </w:r>
      <w:r>
        <w:rPr>
          <w:rFonts w:ascii="Calibri" w:eastAsia="Calibri" w:hAnsi="Calibri" w:cs="Calibri"/>
          <w:sz w:val="22"/>
          <w:szCs w:val="22"/>
        </w:rPr>
        <w:t xml:space="preserve">, que han </w:t>
      </w:r>
      <w:r w:rsidR="005C544B">
        <w:rPr>
          <w:rFonts w:ascii="Calibri" w:eastAsia="Calibri" w:hAnsi="Calibri" w:cs="Calibri"/>
          <w:sz w:val="22"/>
          <w:szCs w:val="22"/>
        </w:rPr>
        <w:t xml:space="preserve">incluido </w:t>
      </w:r>
      <w:r>
        <w:rPr>
          <w:rFonts w:ascii="Calibri" w:eastAsia="Calibri" w:hAnsi="Calibri" w:cs="Calibri"/>
          <w:sz w:val="22"/>
          <w:szCs w:val="22"/>
        </w:rPr>
        <w:t xml:space="preserve">el término </w:t>
      </w:r>
      <w:r w:rsidR="00E83626">
        <w:rPr>
          <w:rFonts w:ascii="Calibri" w:eastAsia="Calibri" w:hAnsi="Calibri" w:cs="Calibri"/>
          <w:sz w:val="22"/>
          <w:szCs w:val="22"/>
        </w:rPr>
        <w:t>en sus columnas de opinión, como es el caso de Irene Villa</w:t>
      </w:r>
      <w:r>
        <w:rPr>
          <w:rFonts w:ascii="Calibri" w:eastAsia="Calibri" w:hAnsi="Calibri" w:cs="Calibri"/>
          <w:sz w:val="22"/>
          <w:szCs w:val="22"/>
        </w:rPr>
        <w:t>, el divulgador ambiental José Luis Gallego</w:t>
      </w:r>
      <w:r w:rsidR="00E83626">
        <w:rPr>
          <w:rFonts w:ascii="Calibri" w:eastAsia="Calibri" w:hAnsi="Calibri" w:cs="Calibri"/>
          <w:sz w:val="22"/>
          <w:szCs w:val="22"/>
        </w:rPr>
        <w:t xml:space="preserve"> o Esteban González Pons</w:t>
      </w:r>
      <w:r w:rsidR="00A0158E">
        <w:rPr>
          <w:rFonts w:ascii="Calibri" w:eastAsia="Calibri" w:hAnsi="Calibri" w:cs="Calibri"/>
          <w:sz w:val="22"/>
          <w:szCs w:val="22"/>
        </w:rPr>
        <w:t xml:space="preserve">. </w:t>
      </w:r>
      <w:r>
        <w:rPr>
          <w:rFonts w:ascii="Calibri" w:eastAsia="Calibri" w:hAnsi="Calibri" w:cs="Calibri"/>
          <w:sz w:val="22"/>
          <w:szCs w:val="22"/>
        </w:rPr>
        <w:t>Asimismo</w:t>
      </w:r>
      <w:r w:rsidR="00A0158E">
        <w:rPr>
          <w:rFonts w:ascii="Calibri" w:eastAsia="Calibri" w:hAnsi="Calibri" w:cs="Calibri"/>
          <w:sz w:val="22"/>
          <w:szCs w:val="22"/>
        </w:rPr>
        <w:t>,</w:t>
      </w:r>
      <w:r w:rsidR="00A0158E" w:rsidRPr="00A0158E">
        <w:rPr>
          <w:rFonts w:ascii="Calibri" w:eastAsia="Calibri" w:hAnsi="Calibri" w:cs="Calibri"/>
          <w:sz w:val="22"/>
          <w:szCs w:val="22"/>
        </w:rPr>
        <w:t xml:space="preserve"> editoriales </w:t>
      </w:r>
      <w:r w:rsidR="00A0158E">
        <w:rPr>
          <w:rFonts w:ascii="Calibri" w:eastAsia="Calibri" w:hAnsi="Calibri" w:cs="Calibri"/>
          <w:sz w:val="22"/>
          <w:szCs w:val="22"/>
        </w:rPr>
        <w:t xml:space="preserve">como </w:t>
      </w:r>
      <w:r w:rsidR="00A0158E" w:rsidRPr="00A0158E">
        <w:rPr>
          <w:rFonts w:ascii="Calibri" w:eastAsia="Calibri" w:hAnsi="Calibri" w:cs="Calibri"/>
          <w:sz w:val="22"/>
          <w:szCs w:val="22"/>
        </w:rPr>
        <w:t xml:space="preserve">Santillana o Hachette han incluido en sus libros de textos la palabra ‘basuraleza’ </w:t>
      </w:r>
      <w:r w:rsidR="00A0158E">
        <w:rPr>
          <w:rFonts w:ascii="Calibri" w:eastAsia="Calibri" w:hAnsi="Calibri" w:cs="Calibri"/>
          <w:sz w:val="22"/>
          <w:szCs w:val="22"/>
        </w:rPr>
        <w:t>a través de</w:t>
      </w:r>
      <w:r w:rsidR="00A0158E" w:rsidRPr="00A0158E">
        <w:rPr>
          <w:rFonts w:ascii="Calibri" w:eastAsia="Calibri" w:hAnsi="Calibri" w:cs="Calibri"/>
          <w:sz w:val="22"/>
          <w:szCs w:val="22"/>
        </w:rPr>
        <w:t xml:space="preserve"> actividades y ejercicios asociados</w:t>
      </w:r>
      <w:r w:rsidR="001C63CC">
        <w:rPr>
          <w:rFonts w:ascii="Calibri" w:eastAsia="Calibri" w:hAnsi="Calibri" w:cs="Calibri"/>
          <w:sz w:val="22"/>
          <w:szCs w:val="22"/>
        </w:rPr>
        <w:t xml:space="preserve">. </w:t>
      </w:r>
    </w:p>
    <w:p w14:paraId="298955F5" w14:textId="14B36B8D" w:rsidR="006A54D8" w:rsidRDefault="006A54D8" w:rsidP="001C63CC">
      <w:pPr>
        <w:spacing w:line="276" w:lineRule="auto"/>
        <w:ind w:left="0" w:hanging="2"/>
        <w:jc w:val="both"/>
        <w:rPr>
          <w:rFonts w:ascii="Calibri" w:eastAsia="Calibri" w:hAnsi="Calibri" w:cs="Calibri"/>
          <w:sz w:val="22"/>
          <w:szCs w:val="22"/>
        </w:rPr>
      </w:pPr>
    </w:p>
    <w:p w14:paraId="0AD2A8A8" w14:textId="70EC956E" w:rsidR="006A54D8" w:rsidRPr="00A0158E" w:rsidRDefault="006A54D8" w:rsidP="006A54D8">
      <w:pPr>
        <w:spacing w:line="276" w:lineRule="auto"/>
        <w:ind w:left="0" w:hanging="2"/>
        <w:jc w:val="both"/>
        <w:rPr>
          <w:rFonts w:ascii="Calibri" w:eastAsia="Calibri" w:hAnsi="Calibri" w:cs="Calibri"/>
          <w:sz w:val="22"/>
          <w:szCs w:val="22"/>
        </w:rPr>
      </w:pPr>
      <w:r>
        <w:rPr>
          <w:rFonts w:ascii="Calibri" w:eastAsia="Calibri" w:hAnsi="Calibri" w:cs="Calibri"/>
          <w:sz w:val="22"/>
          <w:szCs w:val="22"/>
        </w:rPr>
        <w:lastRenderedPageBreak/>
        <w:t>También</w:t>
      </w:r>
      <w:r w:rsidR="005C544B">
        <w:rPr>
          <w:rFonts w:ascii="Calibri" w:eastAsia="Calibri" w:hAnsi="Calibri" w:cs="Calibri"/>
          <w:sz w:val="22"/>
          <w:szCs w:val="22"/>
        </w:rPr>
        <w:t>,</w:t>
      </w:r>
      <w:r>
        <w:rPr>
          <w:rFonts w:ascii="Calibri" w:eastAsia="Calibri" w:hAnsi="Calibri" w:cs="Calibri"/>
          <w:sz w:val="22"/>
          <w:szCs w:val="22"/>
        </w:rPr>
        <w:t xml:space="preserve"> agentes sociales como </w:t>
      </w:r>
      <w:r w:rsidRPr="00C76811">
        <w:rPr>
          <w:rFonts w:ascii="Calibri" w:eastAsia="Calibri" w:hAnsi="Calibri" w:cs="Calibri"/>
          <w:sz w:val="22"/>
          <w:szCs w:val="22"/>
        </w:rPr>
        <w:t xml:space="preserve">Cruz Roja, </w:t>
      </w:r>
      <w:r>
        <w:rPr>
          <w:rFonts w:ascii="Calibri" w:eastAsia="Calibri" w:hAnsi="Calibri" w:cs="Calibri"/>
          <w:sz w:val="22"/>
          <w:szCs w:val="22"/>
        </w:rPr>
        <w:t>Fundación Reina Sofía (FRS)</w:t>
      </w:r>
      <w:r w:rsidRPr="00C76811">
        <w:rPr>
          <w:rFonts w:ascii="Calibri" w:eastAsia="Calibri" w:hAnsi="Calibri" w:cs="Calibri"/>
          <w:sz w:val="22"/>
          <w:szCs w:val="22"/>
        </w:rPr>
        <w:t xml:space="preserve">, </w:t>
      </w:r>
      <w:r>
        <w:rPr>
          <w:rFonts w:ascii="Calibri" w:eastAsia="Calibri" w:hAnsi="Calibri" w:cs="Calibri"/>
          <w:sz w:val="22"/>
          <w:szCs w:val="22"/>
        </w:rPr>
        <w:t xml:space="preserve">la </w:t>
      </w:r>
      <w:r w:rsidRPr="00C76811">
        <w:rPr>
          <w:rFonts w:ascii="Calibri" w:eastAsia="Calibri" w:hAnsi="Calibri" w:cs="Calibri"/>
          <w:sz w:val="22"/>
          <w:szCs w:val="22"/>
        </w:rPr>
        <w:t>D</w:t>
      </w:r>
      <w:r w:rsidR="005C544B">
        <w:rPr>
          <w:rFonts w:ascii="Calibri" w:eastAsia="Calibri" w:hAnsi="Calibri" w:cs="Calibri"/>
          <w:sz w:val="22"/>
          <w:szCs w:val="22"/>
        </w:rPr>
        <w:t xml:space="preserve">irección </w:t>
      </w:r>
      <w:r w:rsidRPr="00C76811">
        <w:rPr>
          <w:rFonts w:ascii="Calibri" w:eastAsia="Calibri" w:hAnsi="Calibri" w:cs="Calibri"/>
          <w:sz w:val="22"/>
          <w:szCs w:val="22"/>
        </w:rPr>
        <w:t>G</w:t>
      </w:r>
      <w:r w:rsidR="005C544B">
        <w:rPr>
          <w:rFonts w:ascii="Calibri" w:eastAsia="Calibri" w:hAnsi="Calibri" w:cs="Calibri"/>
          <w:sz w:val="22"/>
          <w:szCs w:val="22"/>
        </w:rPr>
        <w:t xml:space="preserve">eneral de </w:t>
      </w:r>
      <w:r w:rsidRPr="00C76811">
        <w:rPr>
          <w:rFonts w:ascii="Calibri" w:eastAsia="Calibri" w:hAnsi="Calibri" w:cs="Calibri"/>
          <w:sz w:val="22"/>
          <w:szCs w:val="22"/>
        </w:rPr>
        <w:t>T</w:t>
      </w:r>
      <w:r w:rsidR="005C544B">
        <w:rPr>
          <w:rFonts w:ascii="Calibri" w:eastAsia="Calibri" w:hAnsi="Calibri" w:cs="Calibri"/>
          <w:sz w:val="22"/>
          <w:szCs w:val="22"/>
        </w:rPr>
        <w:t>ráfico (DGT)</w:t>
      </w:r>
      <w:r w:rsidRPr="00C76811">
        <w:rPr>
          <w:rFonts w:ascii="Calibri" w:eastAsia="Calibri" w:hAnsi="Calibri" w:cs="Calibri"/>
          <w:sz w:val="22"/>
          <w:szCs w:val="22"/>
        </w:rPr>
        <w:t xml:space="preserve">, y </w:t>
      </w:r>
      <w:r>
        <w:rPr>
          <w:rFonts w:ascii="Calibri" w:eastAsia="Calibri" w:hAnsi="Calibri" w:cs="Calibri"/>
          <w:sz w:val="22"/>
          <w:szCs w:val="22"/>
        </w:rPr>
        <w:t>multitud de administraciones</w:t>
      </w:r>
      <w:r w:rsidRPr="00C76811">
        <w:rPr>
          <w:rFonts w:ascii="Calibri" w:eastAsia="Calibri" w:hAnsi="Calibri" w:cs="Calibri"/>
          <w:sz w:val="22"/>
          <w:szCs w:val="22"/>
        </w:rPr>
        <w:t xml:space="preserve"> pública</w:t>
      </w:r>
      <w:r>
        <w:rPr>
          <w:rFonts w:ascii="Calibri" w:eastAsia="Calibri" w:hAnsi="Calibri" w:cs="Calibri"/>
          <w:sz w:val="22"/>
          <w:szCs w:val="22"/>
        </w:rPr>
        <w:t>s</w:t>
      </w:r>
      <w:r w:rsidRPr="00C76811">
        <w:rPr>
          <w:rFonts w:ascii="Calibri" w:eastAsia="Calibri" w:hAnsi="Calibri" w:cs="Calibri"/>
          <w:sz w:val="22"/>
          <w:szCs w:val="22"/>
        </w:rPr>
        <w:t xml:space="preserve"> autonómica</w:t>
      </w:r>
      <w:r>
        <w:rPr>
          <w:rFonts w:ascii="Calibri" w:eastAsia="Calibri" w:hAnsi="Calibri" w:cs="Calibri"/>
          <w:sz w:val="22"/>
          <w:szCs w:val="22"/>
        </w:rPr>
        <w:t>s</w:t>
      </w:r>
      <w:r w:rsidRPr="00C76811">
        <w:rPr>
          <w:rFonts w:ascii="Calibri" w:eastAsia="Calibri" w:hAnsi="Calibri" w:cs="Calibri"/>
          <w:sz w:val="22"/>
          <w:szCs w:val="22"/>
        </w:rPr>
        <w:t>, local</w:t>
      </w:r>
      <w:r>
        <w:rPr>
          <w:rFonts w:ascii="Calibri" w:eastAsia="Calibri" w:hAnsi="Calibri" w:cs="Calibri"/>
          <w:sz w:val="22"/>
          <w:szCs w:val="22"/>
        </w:rPr>
        <w:t>es</w:t>
      </w:r>
      <w:r w:rsidRPr="00C76811">
        <w:rPr>
          <w:rFonts w:ascii="Calibri" w:eastAsia="Calibri" w:hAnsi="Calibri" w:cs="Calibri"/>
          <w:sz w:val="22"/>
          <w:szCs w:val="22"/>
        </w:rPr>
        <w:t xml:space="preserve"> y regional</w:t>
      </w:r>
      <w:r>
        <w:rPr>
          <w:rFonts w:ascii="Calibri" w:eastAsia="Calibri" w:hAnsi="Calibri" w:cs="Calibri"/>
          <w:sz w:val="22"/>
          <w:szCs w:val="22"/>
        </w:rPr>
        <w:t>es han llevado su us</w:t>
      </w:r>
      <w:r w:rsidR="00586040">
        <w:rPr>
          <w:rFonts w:ascii="Calibri" w:eastAsia="Calibri" w:hAnsi="Calibri" w:cs="Calibri"/>
          <w:sz w:val="22"/>
          <w:szCs w:val="22"/>
        </w:rPr>
        <w:t>o a sus propias comunicaciones o redes sociales.</w:t>
      </w:r>
      <w:r>
        <w:rPr>
          <w:rFonts w:ascii="Calibri" w:eastAsia="Calibri" w:hAnsi="Calibri" w:cs="Calibri"/>
          <w:sz w:val="22"/>
          <w:szCs w:val="22"/>
        </w:rPr>
        <w:t xml:space="preserve"> De hecho, </w:t>
      </w:r>
      <w:r w:rsidRPr="001C63CC">
        <w:rPr>
          <w:rFonts w:ascii="Calibri" w:eastAsia="Calibri" w:hAnsi="Calibri" w:cs="Calibri"/>
          <w:sz w:val="22"/>
          <w:szCs w:val="22"/>
        </w:rPr>
        <w:t xml:space="preserve">Joaquín de los Nietos, alcalde de El </w:t>
      </w:r>
      <w:proofErr w:type="spellStart"/>
      <w:r w:rsidRPr="001C63CC">
        <w:rPr>
          <w:rFonts w:ascii="Calibri" w:eastAsia="Calibri" w:hAnsi="Calibri" w:cs="Calibri"/>
          <w:sz w:val="22"/>
          <w:szCs w:val="22"/>
        </w:rPr>
        <w:t>Boalo</w:t>
      </w:r>
      <w:proofErr w:type="spellEnd"/>
      <w:r w:rsidRPr="001C63CC">
        <w:rPr>
          <w:rFonts w:ascii="Calibri" w:eastAsia="Calibri" w:hAnsi="Calibri" w:cs="Calibri"/>
          <w:sz w:val="22"/>
          <w:szCs w:val="22"/>
        </w:rPr>
        <w:t xml:space="preserve">, pidió la inclusión de la palabra en la futura ley de residuos durante </w:t>
      </w:r>
      <w:r>
        <w:rPr>
          <w:rFonts w:ascii="Calibri" w:eastAsia="Calibri" w:hAnsi="Calibri" w:cs="Calibri"/>
          <w:sz w:val="22"/>
          <w:szCs w:val="22"/>
        </w:rPr>
        <w:t>una</w:t>
      </w:r>
      <w:r w:rsidRPr="001C63CC">
        <w:rPr>
          <w:rFonts w:ascii="Calibri" w:eastAsia="Calibri" w:hAnsi="Calibri" w:cs="Calibri"/>
          <w:sz w:val="22"/>
          <w:szCs w:val="22"/>
        </w:rPr>
        <w:t xml:space="preserve"> comparecencia pública en el Congreso. </w:t>
      </w:r>
    </w:p>
    <w:p w14:paraId="72E7E0E0" w14:textId="44AAEEE1" w:rsidR="001C63CC" w:rsidRDefault="001C63CC" w:rsidP="001C63CC">
      <w:pPr>
        <w:spacing w:line="276" w:lineRule="auto"/>
        <w:ind w:left="0" w:hanging="2"/>
        <w:jc w:val="both"/>
        <w:rPr>
          <w:rFonts w:ascii="Calibri" w:eastAsia="Calibri" w:hAnsi="Calibri" w:cs="Calibri"/>
          <w:sz w:val="22"/>
          <w:szCs w:val="22"/>
        </w:rPr>
      </w:pPr>
    </w:p>
    <w:p w14:paraId="65B238B3" w14:textId="48961822" w:rsidR="00C509F7" w:rsidRDefault="00072A08" w:rsidP="00A0158E">
      <w:pPr>
        <w:spacing w:line="276" w:lineRule="auto"/>
        <w:ind w:left="0" w:hanging="2"/>
        <w:jc w:val="both"/>
        <w:rPr>
          <w:rFonts w:ascii="Calibri" w:eastAsia="Calibri" w:hAnsi="Calibri" w:cs="Calibri"/>
          <w:sz w:val="22"/>
          <w:szCs w:val="22"/>
        </w:rPr>
      </w:pPr>
      <w:r>
        <w:rPr>
          <w:rFonts w:ascii="Calibri" w:eastAsia="Calibri" w:hAnsi="Calibri" w:cs="Calibri"/>
          <w:sz w:val="22"/>
          <w:szCs w:val="22"/>
        </w:rPr>
        <w:t>Por otro lado</w:t>
      </w:r>
      <w:r w:rsidR="00C509F7">
        <w:rPr>
          <w:rFonts w:ascii="Calibri" w:eastAsia="Calibri" w:hAnsi="Calibri" w:cs="Calibri"/>
          <w:sz w:val="22"/>
          <w:szCs w:val="22"/>
        </w:rPr>
        <w:t xml:space="preserve">, la palabra ha tenido su recorrido en las redes sociales. </w:t>
      </w:r>
      <w:r w:rsidR="00496B3E">
        <w:rPr>
          <w:rFonts w:ascii="Calibri" w:eastAsia="Calibri" w:hAnsi="Calibri" w:cs="Calibri"/>
          <w:sz w:val="22"/>
          <w:szCs w:val="22"/>
        </w:rPr>
        <w:t>En concreto,</w:t>
      </w:r>
      <w:r w:rsidR="005C544B" w:rsidRPr="005C544B">
        <w:rPr>
          <w:rFonts w:ascii="Calibri" w:eastAsia="Calibri" w:hAnsi="Calibri" w:cs="Calibri"/>
          <w:sz w:val="22"/>
          <w:szCs w:val="22"/>
        </w:rPr>
        <w:t xml:space="preserve"> </w:t>
      </w:r>
      <w:r w:rsidR="005C544B">
        <w:rPr>
          <w:rFonts w:ascii="Calibri" w:eastAsia="Calibri" w:hAnsi="Calibri" w:cs="Calibri"/>
          <w:sz w:val="22"/>
          <w:szCs w:val="22"/>
        </w:rPr>
        <w:t>el año 2020,</w:t>
      </w:r>
      <w:r w:rsidR="00496B3E">
        <w:rPr>
          <w:rFonts w:ascii="Calibri" w:eastAsia="Calibri" w:hAnsi="Calibri" w:cs="Calibri"/>
          <w:sz w:val="22"/>
          <w:szCs w:val="22"/>
        </w:rPr>
        <w:t xml:space="preserve"> el término tuvo </w:t>
      </w:r>
      <w:r w:rsidR="00496B3E" w:rsidRPr="00496B3E">
        <w:rPr>
          <w:rFonts w:ascii="Calibri" w:eastAsia="Calibri" w:hAnsi="Calibri" w:cs="Calibri"/>
          <w:sz w:val="22"/>
          <w:szCs w:val="22"/>
        </w:rPr>
        <w:t>134.850.530 impresiones potenciales</w:t>
      </w:r>
      <w:r w:rsidR="00496B3E">
        <w:rPr>
          <w:rFonts w:ascii="Calibri" w:eastAsia="Calibri" w:hAnsi="Calibri" w:cs="Calibri"/>
          <w:sz w:val="22"/>
          <w:szCs w:val="22"/>
        </w:rPr>
        <w:t xml:space="preserve">. Además, en total, ‘basuraleza’ ha sido mencionada en Twitter </w:t>
      </w:r>
      <w:r w:rsidR="004B2958">
        <w:rPr>
          <w:rFonts w:ascii="Calibri" w:eastAsia="Calibri" w:hAnsi="Calibri" w:cs="Calibri"/>
          <w:sz w:val="22"/>
          <w:szCs w:val="22"/>
        </w:rPr>
        <w:t>en más de 71.000 ocasiones</w:t>
      </w:r>
      <w:r w:rsidR="00D348EB">
        <w:rPr>
          <w:rFonts w:ascii="Calibri" w:eastAsia="Calibri" w:hAnsi="Calibri" w:cs="Calibri"/>
          <w:sz w:val="22"/>
          <w:szCs w:val="22"/>
        </w:rPr>
        <w:t xml:space="preserve"> o más de 20.000 en el caso de Instagram</w:t>
      </w:r>
      <w:r w:rsidR="00127CD4">
        <w:rPr>
          <w:rFonts w:ascii="Calibri" w:eastAsia="Calibri" w:hAnsi="Calibri" w:cs="Calibri"/>
          <w:sz w:val="22"/>
          <w:szCs w:val="22"/>
        </w:rPr>
        <w:t xml:space="preserve">. </w:t>
      </w:r>
    </w:p>
    <w:p w14:paraId="4128A9BE" w14:textId="5F35420A" w:rsidR="001A32D2" w:rsidRDefault="001A32D2" w:rsidP="00A0158E">
      <w:pPr>
        <w:spacing w:line="276" w:lineRule="auto"/>
        <w:ind w:left="0" w:hanging="2"/>
        <w:jc w:val="both"/>
        <w:rPr>
          <w:rFonts w:ascii="Calibri" w:eastAsia="Calibri" w:hAnsi="Calibri" w:cs="Calibri"/>
          <w:sz w:val="22"/>
          <w:szCs w:val="22"/>
        </w:rPr>
      </w:pPr>
    </w:p>
    <w:p w14:paraId="193364EF" w14:textId="62BF0A27" w:rsidR="001A32D2" w:rsidRPr="00850086" w:rsidRDefault="001A32D2" w:rsidP="00A0158E">
      <w:pPr>
        <w:spacing w:line="276" w:lineRule="auto"/>
        <w:ind w:left="0" w:hanging="2"/>
        <w:jc w:val="both"/>
        <w:rPr>
          <w:rFonts w:ascii="Calibri" w:eastAsia="Calibri" w:hAnsi="Calibri" w:cs="Calibri"/>
          <w:b/>
          <w:bCs/>
          <w:sz w:val="22"/>
          <w:szCs w:val="22"/>
        </w:rPr>
      </w:pPr>
      <w:r w:rsidRPr="00850086">
        <w:rPr>
          <w:rFonts w:ascii="Calibri" w:eastAsia="Calibri" w:hAnsi="Calibri" w:cs="Calibri"/>
          <w:b/>
          <w:bCs/>
          <w:sz w:val="22"/>
          <w:szCs w:val="22"/>
        </w:rPr>
        <w:t>#RecojamosBasurale</w:t>
      </w:r>
      <w:r w:rsidR="00850086" w:rsidRPr="00850086">
        <w:rPr>
          <w:rFonts w:ascii="Calibri" w:eastAsia="Calibri" w:hAnsi="Calibri" w:cs="Calibri"/>
          <w:b/>
          <w:bCs/>
          <w:sz w:val="22"/>
          <w:szCs w:val="22"/>
        </w:rPr>
        <w:t>za, una campaña para agitar conciencias</w:t>
      </w:r>
    </w:p>
    <w:p w14:paraId="45DAEDDB" w14:textId="77777777" w:rsidR="00850086" w:rsidRDefault="00850086" w:rsidP="001A32D2">
      <w:pPr>
        <w:pStyle w:val="Prrafodelista"/>
        <w:ind w:left="0" w:hanging="2"/>
      </w:pPr>
    </w:p>
    <w:p w14:paraId="057BA861" w14:textId="4B22B72C" w:rsidR="00850086" w:rsidRDefault="009C4049" w:rsidP="001A32D2">
      <w:pPr>
        <w:pStyle w:val="Prrafodelista"/>
        <w:ind w:left="0" w:hanging="2"/>
        <w:rPr>
          <w:rFonts w:ascii="Calibri" w:eastAsia="Calibri" w:hAnsi="Calibri" w:cs="Calibri"/>
          <w:sz w:val="22"/>
          <w:szCs w:val="22"/>
        </w:rPr>
      </w:pPr>
      <w:r>
        <w:rPr>
          <w:rFonts w:ascii="Calibri" w:eastAsia="Calibri" w:hAnsi="Calibri" w:cs="Calibri"/>
          <w:sz w:val="22"/>
          <w:szCs w:val="22"/>
        </w:rPr>
        <w:t>Con motivo de este día internacional, baj</w:t>
      </w:r>
      <w:r w:rsidR="00850086" w:rsidRPr="00850086">
        <w:rPr>
          <w:rFonts w:ascii="Calibri" w:eastAsia="Calibri" w:hAnsi="Calibri" w:cs="Calibri"/>
          <w:sz w:val="22"/>
          <w:szCs w:val="22"/>
        </w:rPr>
        <w:t xml:space="preserve">o el lema “Recojamos Basuraleza en el diccionario para sacarla de la naturaleza”, LIBERA ha creado una </w:t>
      </w:r>
      <w:hyperlink r:id="rId11" w:history="1">
        <w:r w:rsidR="00850086" w:rsidRPr="007F52BF">
          <w:rPr>
            <w:rStyle w:val="Hipervnculo"/>
            <w:rFonts w:ascii="Calibri" w:eastAsia="Calibri" w:hAnsi="Calibri" w:cs="Calibri"/>
            <w:sz w:val="22"/>
            <w:szCs w:val="22"/>
          </w:rPr>
          <w:t>campaña</w:t>
        </w:r>
      </w:hyperlink>
      <w:r w:rsidR="00850086" w:rsidRPr="00850086">
        <w:rPr>
          <w:rFonts w:ascii="Calibri" w:eastAsia="Calibri" w:hAnsi="Calibri" w:cs="Calibri"/>
          <w:sz w:val="22"/>
          <w:szCs w:val="22"/>
        </w:rPr>
        <w:t xml:space="preserve"> para concienciar a todos los actores sociales y conseguir, entre todos, que la palabra ‘basuraleza’ sea incluida en el diccionario. </w:t>
      </w:r>
    </w:p>
    <w:p w14:paraId="0E60DA38" w14:textId="34A0501D" w:rsidR="00850086" w:rsidRDefault="00850086" w:rsidP="001A32D2">
      <w:pPr>
        <w:pStyle w:val="Prrafodelista"/>
        <w:ind w:left="0" w:hanging="2"/>
        <w:rPr>
          <w:rFonts w:ascii="Calibri" w:eastAsia="Calibri" w:hAnsi="Calibri" w:cs="Calibri"/>
          <w:sz w:val="22"/>
          <w:szCs w:val="22"/>
        </w:rPr>
      </w:pPr>
    </w:p>
    <w:p w14:paraId="5AF74B92" w14:textId="594076D3" w:rsidR="00850086" w:rsidRDefault="00850086" w:rsidP="00850086">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En este sentido, para que la sociedad sienta que tiene el poder de cambiar las cosas, LIBERA invita a los ciudadanos a estar en </w:t>
      </w:r>
      <w:r w:rsidR="002F69AE">
        <w:rPr>
          <w:rFonts w:ascii="Calibri" w:eastAsia="Calibri" w:hAnsi="Calibri" w:cs="Calibri"/>
          <w:sz w:val="22"/>
          <w:szCs w:val="22"/>
        </w:rPr>
        <w:t>“</w:t>
      </w:r>
      <w:r>
        <w:rPr>
          <w:rFonts w:ascii="Calibri" w:eastAsia="Calibri" w:hAnsi="Calibri" w:cs="Calibri"/>
          <w:sz w:val="22"/>
          <w:szCs w:val="22"/>
        </w:rPr>
        <w:t>contacto directo</w:t>
      </w:r>
      <w:r w:rsidR="002F69AE">
        <w:rPr>
          <w:rFonts w:ascii="Calibri" w:eastAsia="Calibri" w:hAnsi="Calibri" w:cs="Calibri"/>
          <w:sz w:val="22"/>
          <w:szCs w:val="22"/>
        </w:rPr>
        <w:t>”</w:t>
      </w:r>
      <w:r>
        <w:rPr>
          <w:rFonts w:ascii="Calibri" w:eastAsia="Calibri" w:hAnsi="Calibri" w:cs="Calibri"/>
          <w:sz w:val="22"/>
          <w:szCs w:val="22"/>
        </w:rPr>
        <w:t xml:space="preserve"> con la RAE como unos académicos más. Así, a través de una</w:t>
      </w:r>
      <w:r w:rsidR="009C4049">
        <w:rPr>
          <w:rFonts w:ascii="Calibri" w:eastAsia="Calibri" w:hAnsi="Calibri" w:cs="Calibri"/>
          <w:sz w:val="22"/>
          <w:szCs w:val="22"/>
        </w:rPr>
        <w:t xml:space="preserve"> </w:t>
      </w:r>
      <w:hyperlink r:id="rId12" w:history="1">
        <w:r w:rsidR="009C4049" w:rsidRPr="009C4049">
          <w:rPr>
            <w:rStyle w:val="Hipervnculo"/>
            <w:rFonts w:ascii="Calibri" w:eastAsia="Calibri" w:hAnsi="Calibri" w:cs="Calibri"/>
            <w:sz w:val="22"/>
            <w:szCs w:val="22"/>
          </w:rPr>
          <w:t>web</w:t>
        </w:r>
      </w:hyperlink>
      <w:r>
        <w:rPr>
          <w:rFonts w:ascii="Calibri" w:eastAsia="Calibri" w:hAnsi="Calibri" w:cs="Calibri"/>
          <w:sz w:val="22"/>
          <w:szCs w:val="22"/>
        </w:rPr>
        <w:t xml:space="preserve"> LIBERA ha creado un sillón virtual de la RAE para que, sin moverse de casa, </w:t>
      </w:r>
      <w:r w:rsidR="002F69AE">
        <w:rPr>
          <w:rFonts w:ascii="Calibri" w:eastAsia="Calibri" w:hAnsi="Calibri" w:cs="Calibri"/>
          <w:sz w:val="22"/>
          <w:szCs w:val="22"/>
        </w:rPr>
        <w:t xml:space="preserve">los usuarios </w:t>
      </w:r>
      <w:r>
        <w:rPr>
          <w:rFonts w:ascii="Calibri" w:eastAsia="Calibri" w:hAnsi="Calibri" w:cs="Calibri"/>
          <w:sz w:val="22"/>
          <w:szCs w:val="22"/>
        </w:rPr>
        <w:t>p</w:t>
      </w:r>
      <w:r w:rsidR="009C4049">
        <w:rPr>
          <w:rFonts w:ascii="Calibri" w:eastAsia="Calibri" w:hAnsi="Calibri" w:cs="Calibri"/>
          <w:sz w:val="22"/>
          <w:szCs w:val="22"/>
        </w:rPr>
        <w:t>articipen en la petición de</w:t>
      </w:r>
      <w:r>
        <w:rPr>
          <w:rFonts w:ascii="Calibri" w:eastAsia="Calibri" w:hAnsi="Calibri" w:cs="Calibri"/>
          <w:sz w:val="22"/>
          <w:szCs w:val="22"/>
        </w:rPr>
        <w:t xml:space="preserve"> incluir la palabra en el diccionario</w:t>
      </w:r>
      <w:r w:rsidR="009C4049">
        <w:rPr>
          <w:rFonts w:ascii="Calibri" w:eastAsia="Calibri" w:hAnsi="Calibri" w:cs="Calibri"/>
          <w:sz w:val="22"/>
          <w:szCs w:val="22"/>
        </w:rPr>
        <w:t xml:space="preserve"> a través de Twitter</w:t>
      </w:r>
      <w:r>
        <w:rPr>
          <w:rFonts w:ascii="Calibri" w:eastAsia="Calibri" w:hAnsi="Calibri" w:cs="Calibri"/>
          <w:sz w:val="22"/>
          <w:szCs w:val="22"/>
        </w:rPr>
        <w:t xml:space="preserve">. </w:t>
      </w:r>
    </w:p>
    <w:p w14:paraId="052E441A" w14:textId="77777777" w:rsidR="00850086" w:rsidRPr="00850086" w:rsidRDefault="00850086" w:rsidP="001A32D2">
      <w:pPr>
        <w:pStyle w:val="Prrafodelista"/>
        <w:ind w:left="0" w:hanging="2"/>
        <w:rPr>
          <w:rFonts w:ascii="Calibri" w:eastAsia="Calibri" w:hAnsi="Calibri" w:cs="Calibri"/>
          <w:sz w:val="22"/>
          <w:szCs w:val="22"/>
        </w:rPr>
      </w:pPr>
    </w:p>
    <w:p w14:paraId="3FE456FF" w14:textId="35EA3932" w:rsidR="00932466" w:rsidRPr="00932466" w:rsidRDefault="00932466" w:rsidP="00222E6A">
      <w:pPr>
        <w:spacing w:line="276" w:lineRule="auto"/>
        <w:ind w:leftChars="0" w:left="0" w:firstLineChars="0" w:firstLine="0"/>
        <w:jc w:val="both"/>
        <w:rPr>
          <w:rFonts w:ascii="Calibri" w:eastAsia="Calibri" w:hAnsi="Calibri" w:cs="Calibri"/>
          <w:b/>
          <w:bCs/>
          <w:sz w:val="22"/>
          <w:szCs w:val="22"/>
        </w:rPr>
      </w:pPr>
    </w:p>
    <w:p w14:paraId="75A114B8" w14:textId="177FC1BE" w:rsidR="00932466" w:rsidRPr="00932466" w:rsidRDefault="00932466" w:rsidP="00A0158E">
      <w:pPr>
        <w:spacing w:line="276" w:lineRule="auto"/>
        <w:ind w:left="0" w:hanging="2"/>
        <w:jc w:val="both"/>
        <w:rPr>
          <w:rFonts w:ascii="Calibri" w:eastAsia="Calibri" w:hAnsi="Calibri" w:cs="Calibri"/>
          <w:b/>
          <w:bCs/>
          <w:sz w:val="22"/>
          <w:szCs w:val="22"/>
        </w:rPr>
      </w:pPr>
      <w:r w:rsidRPr="00932466">
        <w:rPr>
          <w:rFonts w:ascii="Calibri" w:eastAsia="Calibri" w:hAnsi="Calibri" w:cs="Calibri"/>
          <w:b/>
          <w:bCs/>
          <w:sz w:val="22"/>
          <w:szCs w:val="22"/>
        </w:rPr>
        <w:t>El impacto de la basuraleza en el medio natural</w:t>
      </w:r>
    </w:p>
    <w:p w14:paraId="1B385232" w14:textId="6AC7029E" w:rsidR="00932466" w:rsidRDefault="00932466" w:rsidP="00A0158E">
      <w:pPr>
        <w:spacing w:line="276" w:lineRule="auto"/>
        <w:ind w:left="0" w:hanging="2"/>
        <w:jc w:val="both"/>
        <w:rPr>
          <w:rFonts w:ascii="Calibri" w:eastAsia="Calibri" w:hAnsi="Calibri" w:cs="Calibri"/>
          <w:sz w:val="22"/>
          <w:szCs w:val="22"/>
        </w:rPr>
      </w:pPr>
    </w:p>
    <w:p w14:paraId="6FBC6700" w14:textId="3E91AE25" w:rsidR="00932466" w:rsidRDefault="00932466" w:rsidP="00A0158E">
      <w:pPr>
        <w:spacing w:line="276" w:lineRule="auto"/>
        <w:ind w:left="0" w:hanging="2"/>
        <w:jc w:val="both"/>
        <w:rPr>
          <w:rFonts w:ascii="Calibri" w:eastAsia="Calibri" w:hAnsi="Calibri" w:cs="Calibri"/>
          <w:sz w:val="22"/>
          <w:szCs w:val="22"/>
        </w:rPr>
      </w:pPr>
      <w:r w:rsidRPr="00932466">
        <w:rPr>
          <w:rFonts w:ascii="Calibri" w:eastAsia="Calibri" w:hAnsi="Calibri" w:cs="Calibri"/>
          <w:sz w:val="22"/>
          <w:szCs w:val="22"/>
        </w:rPr>
        <w:t>El impacto de la basuraleza sobre la vida silvestre es</w:t>
      </w:r>
      <w:r w:rsidR="00A71A29">
        <w:rPr>
          <w:rFonts w:ascii="Calibri" w:eastAsia="Calibri" w:hAnsi="Calibri" w:cs="Calibri"/>
          <w:sz w:val="22"/>
          <w:szCs w:val="22"/>
        </w:rPr>
        <w:t xml:space="preserve"> </w:t>
      </w:r>
      <w:r w:rsidRPr="00932466">
        <w:rPr>
          <w:rFonts w:ascii="Calibri" w:eastAsia="Calibri" w:hAnsi="Calibri" w:cs="Calibri"/>
          <w:sz w:val="22"/>
          <w:szCs w:val="22"/>
        </w:rPr>
        <w:t>uno de los campos mejor analizados hasta la fecha</w:t>
      </w:r>
      <w:r w:rsidR="00A71A29">
        <w:rPr>
          <w:rFonts w:ascii="Calibri" w:eastAsia="Calibri" w:hAnsi="Calibri" w:cs="Calibri"/>
          <w:sz w:val="22"/>
          <w:szCs w:val="22"/>
        </w:rPr>
        <w:t>. E</w:t>
      </w:r>
      <w:r w:rsidRPr="00932466">
        <w:rPr>
          <w:rFonts w:ascii="Calibri" w:eastAsia="Calibri" w:hAnsi="Calibri" w:cs="Calibri"/>
          <w:sz w:val="22"/>
          <w:szCs w:val="22"/>
        </w:rPr>
        <w:t xml:space="preserve">n 1997, una exhaustiva </w:t>
      </w:r>
      <w:hyperlink r:id="rId13" w:history="1">
        <w:r w:rsidRPr="009A4026">
          <w:rPr>
            <w:rStyle w:val="Hipervnculo"/>
            <w:rFonts w:ascii="Calibri" w:eastAsia="Calibri" w:hAnsi="Calibri" w:cs="Calibri"/>
            <w:sz w:val="22"/>
            <w:szCs w:val="22"/>
          </w:rPr>
          <w:t>revisión contabilizaba 247</w:t>
        </w:r>
        <w:bookmarkStart w:id="0" w:name="_ednref1"/>
        <w:bookmarkEnd w:id="0"/>
        <w:r w:rsidR="00A71A29" w:rsidRPr="009A4026">
          <w:rPr>
            <w:rStyle w:val="Hipervnculo"/>
            <w:rFonts w:ascii="Calibri" w:eastAsia="Calibri" w:hAnsi="Calibri" w:cs="Calibri"/>
            <w:sz w:val="22"/>
            <w:szCs w:val="22"/>
          </w:rPr>
          <w:t xml:space="preserve"> </w:t>
        </w:r>
        <w:r w:rsidRPr="009A4026">
          <w:rPr>
            <w:rStyle w:val="Hipervnculo"/>
            <w:rFonts w:ascii="Calibri" w:eastAsia="Calibri" w:hAnsi="Calibri" w:cs="Calibri"/>
            <w:sz w:val="22"/>
            <w:szCs w:val="22"/>
          </w:rPr>
          <w:t>especies afectadas</w:t>
        </w:r>
      </w:hyperlink>
      <w:r w:rsidRPr="00932466">
        <w:rPr>
          <w:rFonts w:ascii="Calibri" w:eastAsia="Calibri" w:hAnsi="Calibri" w:cs="Calibri"/>
          <w:sz w:val="22"/>
          <w:szCs w:val="22"/>
        </w:rPr>
        <w:t xml:space="preserve">. Nueve años después, en 2016, </w:t>
      </w:r>
      <w:hyperlink r:id="rId14" w:history="1">
        <w:r w:rsidRPr="009A4026">
          <w:rPr>
            <w:rStyle w:val="Hipervnculo"/>
            <w:rFonts w:ascii="Calibri" w:eastAsia="Calibri" w:hAnsi="Calibri" w:cs="Calibri"/>
            <w:sz w:val="22"/>
            <w:szCs w:val="22"/>
          </w:rPr>
          <w:t>un nuevo informe</w:t>
        </w:r>
      </w:hyperlink>
      <w:r w:rsidRPr="00932466">
        <w:rPr>
          <w:rFonts w:ascii="Calibri" w:eastAsia="Calibri" w:hAnsi="Calibri" w:cs="Calibri"/>
          <w:sz w:val="22"/>
          <w:szCs w:val="22"/>
        </w:rPr>
        <w:t xml:space="preserve"> triplicaba el dato hasta las 800</w:t>
      </w:r>
      <w:bookmarkStart w:id="1" w:name="_ednref2"/>
      <w:bookmarkEnd w:id="1"/>
      <w:r w:rsidRPr="00932466">
        <w:rPr>
          <w:rFonts w:ascii="Calibri" w:eastAsia="Calibri" w:hAnsi="Calibri" w:cs="Calibri"/>
          <w:sz w:val="22"/>
          <w:szCs w:val="22"/>
        </w:rPr>
        <w:t> especies, aunque para entonces ya se empezaban a conocer estimas por encima de las 1.400 especies</w:t>
      </w:r>
      <w:bookmarkStart w:id="2" w:name="_ednref3"/>
      <w:bookmarkEnd w:id="2"/>
      <w:r w:rsidRPr="00932466">
        <w:rPr>
          <w:rFonts w:ascii="Calibri" w:eastAsia="Calibri" w:hAnsi="Calibri" w:cs="Calibri"/>
          <w:sz w:val="22"/>
          <w:szCs w:val="22"/>
        </w:rPr>
        <w:t> marinas y acuáticas asociadas con la basuraleza.</w:t>
      </w:r>
    </w:p>
    <w:p w14:paraId="10610DA7" w14:textId="76557490" w:rsidR="00932466" w:rsidRDefault="00932466" w:rsidP="00A0158E">
      <w:pPr>
        <w:spacing w:line="276" w:lineRule="auto"/>
        <w:ind w:left="0" w:hanging="2"/>
        <w:jc w:val="both"/>
        <w:rPr>
          <w:rFonts w:ascii="Calibri" w:eastAsia="Calibri" w:hAnsi="Calibri" w:cs="Calibri"/>
          <w:sz w:val="22"/>
          <w:szCs w:val="22"/>
        </w:rPr>
      </w:pPr>
    </w:p>
    <w:p w14:paraId="11B1BDB2" w14:textId="0794FF78" w:rsidR="00932466" w:rsidRDefault="00932466" w:rsidP="00A0158E">
      <w:pPr>
        <w:spacing w:line="276" w:lineRule="auto"/>
        <w:ind w:left="0" w:hanging="2"/>
        <w:jc w:val="both"/>
        <w:rPr>
          <w:rFonts w:ascii="Calibri" w:eastAsia="Calibri" w:hAnsi="Calibri" w:cs="Calibri"/>
          <w:sz w:val="22"/>
          <w:szCs w:val="22"/>
        </w:rPr>
      </w:pPr>
      <w:r w:rsidRPr="00932466">
        <w:rPr>
          <w:rFonts w:ascii="Calibri" w:eastAsia="Calibri" w:hAnsi="Calibri" w:cs="Calibri"/>
          <w:sz w:val="22"/>
          <w:szCs w:val="22"/>
        </w:rPr>
        <w:t xml:space="preserve">La incidencia es especialmente grave en el caso de fauna y flora amenazada.  Por el momento, se estima que un </w:t>
      </w:r>
      <w:hyperlink r:id="rId15" w:history="1">
        <w:r w:rsidRPr="009A4026">
          <w:rPr>
            <w:rStyle w:val="Hipervnculo"/>
            <w:rFonts w:ascii="Calibri" w:eastAsia="Calibri" w:hAnsi="Calibri" w:cs="Calibri"/>
            <w:sz w:val="22"/>
            <w:szCs w:val="22"/>
          </w:rPr>
          <w:t>17% de las especies afectadas</w:t>
        </w:r>
      </w:hyperlink>
      <w:r w:rsidRPr="00932466">
        <w:rPr>
          <w:rFonts w:ascii="Calibri" w:eastAsia="Calibri" w:hAnsi="Calibri" w:cs="Calibri"/>
          <w:sz w:val="22"/>
          <w:szCs w:val="22"/>
        </w:rPr>
        <w:t xml:space="preserve"> por la</w:t>
      </w:r>
      <w:r w:rsidRPr="00932466">
        <w:rPr>
          <w:rFonts w:ascii="Calibri" w:eastAsia="Calibri" w:hAnsi="Calibri" w:cs="Calibri"/>
          <w:b/>
          <w:bCs/>
          <w:sz w:val="22"/>
          <w:szCs w:val="22"/>
        </w:rPr>
        <w:t> </w:t>
      </w:r>
      <w:r w:rsidRPr="00932466">
        <w:rPr>
          <w:rFonts w:ascii="Calibri" w:eastAsia="Calibri" w:hAnsi="Calibri" w:cs="Calibri"/>
          <w:sz w:val="22"/>
          <w:szCs w:val="22"/>
        </w:rPr>
        <w:t>basuraleza forma parte de la Lista Roja de la Unión Internacional para la Conservación de la Naturaleza (UICN). </w:t>
      </w:r>
      <w:r>
        <w:rPr>
          <w:rFonts w:ascii="Calibri" w:eastAsia="Calibri" w:hAnsi="Calibri" w:cs="Calibri"/>
          <w:sz w:val="22"/>
          <w:szCs w:val="22"/>
        </w:rPr>
        <w:t xml:space="preserve">Por ello, </w:t>
      </w:r>
      <w:r w:rsidR="005C544B">
        <w:rPr>
          <w:rFonts w:ascii="Calibri" w:eastAsia="Calibri" w:hAnsi="Calibri" w:cs="Calibri"/>
          <w:sz w:val="22"/>
          <w:szCs w:val="22"/>
        </w:rPr>
        <w:t xml:space="preserve">el Proyecto </w:t>
      </w:r>
      <w:r>
        <w:rPr>
          <w:rFonts w:ascii="Calibri" w:eastAsia="Calibri" w:hAnsi="Calibri" w:cs="Calibri"/>
          <w:sz w:val="22"/>
          <w:szCs w:val="22"/>
        </w:rPr>
        <w:t xml:space="preserve">LIBERA trabaja para concienciar y poner solución </w:t>
      </w:r>
      <w:r w:rsidR="00A71A29">
        <w:rPr>
          <w:rFonts w:ascii="Calibri" w:eastAsia="Calibri" w:hAnsi="Calibri" w:cs="Calibri"/>
          <w:sz w:val="22"/>
          <w:szCs w:val="22"/>
        </w:rPr>
        <w:t xml:space="preserve">a este grave problema a través del conocimiento, la prevención y la participación. </w:t>
      </w:r>
    </w:p>
    <w:p w14:paraId="33FFA768" w14:textId="23D51FE6" w:rsidR="00CE454A" w:rsidRDefault="00973FF7">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 </w:t>
      </w:r>
    </w:p>
    <w:p w14:paraId="61A22B56" w14:textId="6D4FCD5F" w:rsidR="00644CA5" w:rsidRDefault="00065F7C" w:rsidP="00065F7C">
      <w:pPr>
        <w:spacing w:line="276" w:lineRule="auto"/>
        <w:ind w:leftChars="0" w:left="0" w:firstLineChars="0" w:firstLine="0"/>
        <w:jc w:val="both"/>
        <w:rPr>
          <w:rFonts w:ascii="Calibri" w:eastAsia="Calibri" w:hAnsi="Calibri" w:cs="Calibri"/>
          <w:sz w:val="22"/>
          <w:szCs w:val="22"/>
        </w:rPr>
      </w:pPr>
      <w:r>
        <w:rPr>
          <w:rFonts w:ascii="Calibri" w:eastAsia="Calibri" w:hAnsi="Calibri" w:cs="Calibri"/>
          <w:sz w:val="22"/>
          <w:szCs w:val="22"/>
        </w:rPr>
        <w:t>“</w:t>
      </w:r>
      <w:r w:rsidR="0011202F">
        <w:rPr>
          <w:rFonts w:ascii="Calibri" w:eastAsia="Calibri" w:hAnsi="Calibri" w:cs="Calibri"/>
          <w:sz w:val="22"/>
          <w:szCs w:val="22"/>
        </w:rPr>
        <w:t xml:space="preserve">La mejor manera de trasladar un problema del campo a la sociedad es crear la herramienta con la que los seres humanos nos comunicamos; la palabra. </w:t>
      </w:r>
      <w:r w:rsidR="001C4DC5">
        <w:rPr>
          <w:rFonts w:ascii="Calibri" w:eastAsia="Calibri" w:hAnsi="Calibri" w:cs="Calibri"/>
          <w:sz w:val="22"/>
          <w:szCs w:val="22"/>
        </w:rPr>
        <w:t xml:space="preserve">Internacionalmente el término </w:t>
      </w:r>
      <w:proofErr w:type="spellStart"/>
      <w:r w:rsidR="001C4DC5" w:rsidRPr="009A4026">
        <w:rPr>
          <w:rFonts w:ascii="Calibri" w:eastAsia="Calibri" w:hAnsi="Calibri" w:cs="Calibri"/>
          <w:i/>
          <w:iCs/>
          <w:sz w:val="22"/>
          <w:szCs w:val="22"/>
        </w:rPr>
        <w:t>littering</w:t>
      </w:r>
      <w:proofErr w:type="spellEnd"/>
      <w:r w:rsidR="001C4DC5">
        <w:rPr>
          <w:rFonts w:ascii="Calibri" w:eastAsia="Calibri" w:hAnsi="Calibri" w:cs="Calibri"/>
          <w:sz w:val="22"/>
          <w:szCs w:val="22"/>
        </w:rPr>
        <w:t xml:space="preserve"> está totalmente reconocido</w:t>
      </w:r>
      <w:r w:rsidR="0011202F">
        <w:rPr>
          <w:rFonts w:ascii="Calibri" w:eastAsia="Calibri" w:hAnsi="Calibri" w:cs="Calibri"/>
          <w:sz w:val="22"/>
          <w:szCs w:val="22"/>
        </w:rPr>
        <w:t>.</w:t>
      </w:r>
      <w:r w:rsidR="001C4DC5">
        <w:rPr>
          <w:rFonts w:ascii="Calibri" w:eastAsia="Calibri" w:hAnsi="Calibri" w:cs="Calibri"/>
          <w:sz w:val="22"/>
          <w:szCs w:val="22"/>
        </w:rPr>
        <w:t xml:space="preserve"> Tres años después de que lanzáramos el término basuraleza vemos que socialmente está reconocido, pero su inclusión en la RAE significaría el paso final para que este grave problema ambiental tenga nombre en la lengua española</w:t>
      </w:r>
      <w:r>
        <w:rPr>
          <w:rFonts w:ascii="Calibri" w:eastAsia="Calibri" w:hAnsi="Calibri" w:cs="Calibri"/>
          <w:sz w:val="22"/>
          <w:szCs w:val="22"/>
        </w:rPr>
        <w:t xml:space="preserve">”, asegura Miguel Muñoz, coordinador del Proyecto LIBERA de SEO/BirdLife. </w:t>
      </w:r>
    </w:p>
    <w:p w14:paraId="7C26C5F4" w14:textId="77777777" w:rsidR="00065F7C" w:rsidRDefault="00065F7C" w:rsidP="00065F7C">
      <w:pPr>
        <w:spacing w:line="276" w:lineRule="auto"/>
        <w:ind w:leftChars="0" w:left="0" w:firstLineChars="0" w:firstLine="0"/>
        <w:jc w:val="both"/>
        <w:rPr>
          <w:rFonts w:ascii="Calibri" w:eastAsia="Calibri" w:hAnsi="Calibri" w:cs="Calibri"/>
          <w:sz w:val="23"/>
          <w:szCs w:val="23"/>
        </w:rPr>
      </w:pPr>
    </w:p>
    <w:p w14:paraId="2565606E" w14:textId="38FDD6D0" w:rsidR="00644CA5" w:rsidRPr="007F136E" w:rsidRDefault="00973FF7" w:rsidP="007F136E">
      <w:pPr>
        <w:spacing w:line="276" w:lineRule="auto"/>
        <w:ind w:left="0" w:hanging="2"/>
        <w:jc w:val="both"/>
        <w:rPr>
          <w:rFonts w:ascii="Calibri" w:eastAsia="Calibri" w:hAnsi="Calibri" w:cs="Calibri"/>
          <w:sz w:val="22"/>
          <w:szCs w:val="22"/>
        </w:rPr>
      </w:pPr>
      <w:r w:rsidRPr="007F136E">
        <w:rPr>
          <w:rFonts w:ascii="Calibri" w:eastAsia="Calibri" w:hAnsi="Calibri" w:cs="Calibri"/>
          <w:sz w:val="22"/>
          <w:szCs w:val="22"/>
        </w:rPr>
        <w:lastRenderedPageBreak/>
        <w:t>Por su parte, Sara Güemes, coordinadora del proyecto LIBERA</w:t>
      </w:r>
      <w:r w:rsidR="00065F7C" w:rsidRPr="007F136E">
        <w:rPr>
          <w:rFonts w:ascii="Calibri" w:eastAsia="Calibri" w:hAnsi="Calibri" w:cs="Calibri"/>
          <w:sz w:val="22"/>
          <w:szCs w:val="22"/>
        </w:rPr>
        <w:t xml:space="preserve"> de </w:t>
      </w:r>
      <w:proofErr w:type="spellStart"/>
      <w:r w:rsidR="00065F7C" w:rsidRPr="007F136E">
        <w:rPr>
          <w:rFonts w:ascii="Calibri" w:eastAsia="Calibri" w:hAnsi="Calibri" w:cs="Calibri"/>
          <w:sz w:val="22"/>
          <w:szCs w:val="22"/>
        </w:rPr>
        <w:t>Ecoembes</w:t>
      </w:r>
      <w:proofErr w:type="spellEnd"/>
      <w:r w:rsidRPr="007F136E">
        <w:rPr>
          <w:rFonts w:ascii="Calibri" w:eastAsia="Calibri" w:hAnsi="Calibri" w:cs="Calibri"/>
          <w:sz w:val="22"/>
          <w:szCs w:val="22"/>
        </w:rPr>
        <w:t>, afirma que “</w:t>
      </w:r>
      <w:r w:rsidR="00065F7C" w:rsidRPr="007F136E">
        <w:rPr>
          <w:rFonts w:ascii="Calibri" w:eastAsia="Calibri" w:hAnsi="Calibri" w:cs="Calibri"/>
          <w:i/>
          <w:iCs/>
          <w:sz w:val="22"/>
          <w:szCs w:val="22"/>
        </w:rPr>
        <w:t xml:space="preserve">no podemos ser capaces de dimensionar un problema si no tenemos una palabra que lo defina. Queremos conseguir que </w:t>
      </w:r>
      <w:r w:rsidR="004C7933" w:rsidRPr="007F136E">
        <w:rPr>
          <w:rFonts w:ascii="Calibri" w:eastAsia="Calibri" w:hAnsi="Calibri" w:cs="Calibri"/>
          <w:i/>
          <w:iCs/>
          <w:sz w:val="22"/>
          <w:szCs w:val="22"/>
        </w:rPr>
        <w:t xml:space="preserve">se reconozca la palabra ‘basuraleza’, para que </w:t>
      </w:r>
      <w:r w:rsidR="00065F7C" w:rsidRPr="007F136E">
        <w:rPr>
          <w:rFonts w:ascii="Calibri" w:eastAsia="Calibri" w:hAnsi="Calibri" w:cs="Calibri"/>
          <w:i/>
          <w:iCs/>
          <w:sz w:val="22"/>
          <w:szCs w:val="22"/>
        </w:rPr>
        <w:t>los ciudadanos</w:t>
      </w:r>
      <w:r w:rsidR="004C7933" w:rsidRPr="007F136E">
        <w:rPr>
          <w:rFonts w:ascii="Calibri" w:eastAsia="Calibri" w:hAnsi="Calibri" w:cs="Calibri"/>
          <w:i/>
          <w:iCs/>
          <w:sz w:val="22"/>
          <w:szCs w:val="22"/>
        </w:rPr>
        <w:t xml:space="preserve"> sean consciente</w:t>
      </w:r>
      <w:r w:rsidR="007F136E" w:rsidRPr="007F136E">
        <w:rPr>
          <w:rFonts w:ascii="Calibri" w:eastAsia="Calibri" w:hAnsi="Calibri" w:cs="Calibri"/>
          <w:i/>
          <w:iCs/>
          <w:sz w:val="22"/>
          <w:szCs w:val="22"/>
        </w:rPr>
        <w:t>s de su gravedad y se sientan parte de la solución. Cuanto antes entre en nuestro vocabulario</w:t>
      </w:r>
      <w:r w:rsidRPr="007F136E">
        <w:rPr>
          <w:rFonts w:ascii="Calibri" w:eastAsia="Calibri" w:hAnsi="Calibri" w:cs="Calibri"/>
          <w:i/>
          <w:iCs/>
          <w:sz w:val="22"/>
          <w:szCs w:val="22"/>
        </w:rPr>
        <w:t>, antes saldrá de la naturaleza</w:t>
      </w:r>
      <w:r w:rsidRPr="007F136E">
        <w:rPr>
          <w:rFonts w:ascii="Calibri" w:eastAsia="Calibri" w:hAnsi="Calibri" w:cs="Calibri"/>
          <w:i/>
          <w:sz w:val="22"/>
          <w:szCs w:val="22"/>
        </w:rPr>
        <w:t>”.</w:t>
      </w:r>
    </w:p>
    <w:p w14:paraId="3D311BCD" w14:textId="77777777" w:rsidR="00644CA5" w:rsidRPr="00973FF7" w:rsidRDefault="00644CA5">
      <w:pPr>
        <w:spacing w:line="276" w:lineRule="auto"/>
        <w:jc w:val="both"/>
        <w:rPr>
          <w:rFonts w:ascii="Calibri" w:eastAsia="Calibri" w:hAnsi="Calibri" w:cs="Calibri"/>
          <w:sz w:val="14"/>
          <w:szCs w:val="22"/>
        </w:rPr>
      </w:pPr>
    </w:p>
    <w:p w14:paraId="20045806" w14:textId="77777777" w:rsidR="00644CA5" w:rsidRDefault="00644CA5">
      <w:pPr>
        <w:pBdr>
          <w:top w:val="nil"/>
          <w:left w:val="nil"/>
          <w:bottom w:val="nil"/>
          <w:right w:val="nil"/>
          <w:between w:val="nil"/>
        </w:pBdr>
        <w:ind w:left="0" w:hanging="2"/>
        <w:rPr>
          <w:rFonts w:ascii="Calibri" w:eastAsia="Calibri" w:hAnsi="Calibri" w:cs="Calibri"/>
          <w:color w:val="FF0000"/>
          <w:sz w:val="22"/>
          <w:szCs w:val="22"/>
          <w:u w:val="single"/>
        </w:rPr>
      </w:pPr>
    </w:p>
    <w:p w14:paraId="3E3B54F8" w14:textId="77777777" w:rsidR="00A804B3" w:rsidRPr="00A804B3" w:rsidRDefault="00A804B3" w:rsidP="00A804B3">
      <w:pPr>
        <w:pStyle w:val="NormalWeb"/>
        <w:spacing w:before="0" w:beforeAutospacing="0" w:after="160" w:afterAutospacing="0" w:line="276" w:lineRule="auto"/>
        <w:ind w:left="5" w:hanging="7"/>
        <w:rPr>
          <w:rFonts w:asciiTheme="majorHAnsi" w:hAnsiTheme="majorHAnsi" w:cstheme="majorHAnsi"/>
          <w:sz w:val="22"/>
          <w:szCs w:val="22"/>
        </w:rPr>
      </w:pPr>
      <w:r w:rsidRPr="00A804B3">
        <w:rPr>
          <w:rStyle w:val="Textoennegrita"/>
          <w:rFonts w:asciiTheme="majorHAnsi" w:hAnsiTheme="majorHAnsi" w:cstheme="majorHAnsi"/>
          <w:sz w:val="22"/>
          <w:szCs w:val="22"/>
        </w:rPr>
        <w:t>Recursos para medios:</w:t>
      </w:r>
    </w:p>
    <w:p w14:paraId="05377A99" w14:textId="6EFB65D2" w:rsidR="00A804B3" w:rsidRPr="00B33066" w:rsidRDefault="00B33066" w:rsidP="00A804B3">
      <w:pPr>
        <w:widowControl/>
        <w:numPr>
          <w:ilvl w:val="0"/>
          <w:numId w:val="2"/>
        </w:numPr>
        <w:spacing w:line="276" w:lineRule="auto"/>
        <w:ind w:leftChars="0" w:left="0" w:firstLineChars="0" w:hanging="2"/>
        <w:outlineLvl w:val="9"/>
        <w:rPr>
          <w:rStyle w:val="Hipervnculo"/>
          <w:rFonts w:asciiTheme="majorHAnsi" w:hAnsiTheme="majorHAnsi" w:cstheme="majorHAnsi"/>
          <w:sz w:val="22"/>
          <w:szCs w:val="22"/>
        </w:rPr>
      </w:pPr>
      <w:r>
        <w:rPr>
          <w:rFonts w:asciiTheme="majorHAnsi" w:hAnsiTheme="majorHAnsi" w:cstheme="majorHAnsi"/>
          <w:sz w:val="22"/>
          <w:szCs w:val="22"/>
        </w:rPr>
        <w:fldChar w:fldCharType="begin"/>
      </w:r>
      <w:r>
        <w:rPr>
          <w:rFonts w:asciiTheme="majorHAnsi" w:hAnsiTheme="majorHAnsi" w:cstheme="majorHAnsi"/>
          <w:sz w:val="22"/>
          <w:szCs w:val="22"/>
        </w:rPr>
        <w:instrText xml:space="preserve"> HYPERLINK "https://proyectolibera.org/basuraleza/" </w:instrText>
      </w:r>
      <w:r>
        <w:rPr>
          <w:rFonts w:asciiTheme="majorHAnsi" w:hAnsiTheme="majorHAnsi" w:cstheme="majorHAnsi"/>
          <w:sz w:val="22"/>
          <w:szCs w:val="22"/>
        </w:rPr>
      </w:r>
      <w:r>
        <w:rPr>
          <w:rFonts w:asciiTheme="majorHAnsi" w:hAnsiTheme="majorHAnsi" w:cstheme="majorHAnsi"/>
          <w:sz w:val="22"/>
          <w:szCs w:val="22"/>
        </w:rPr>
        <w:fldChar w:fldCharType="separate"/>
      </w:r>
      <w:r>
        <w:rPr>
          <w:rStyle w:val="Hipervnculo"/>
          <w:rFonts w:asciiTheme="majorHAnsi" w:hAnsiTheme="majorHAnsi" w:cstheme="majorHAnsi"/>
          <w:sz w:val="22"/>
          <w:szCs w:val="22"/>
        </w:rPr>
        <w:t>Basuraleza</w:t>
      </w:r>
    </w:p>
    <w:p w14:paraId="35EFCBEC" w14:textId="5E78A58F" w:rsidR="00A804B3" w:rsidRPr="00A804B3" w:rsidRDefault="00B33066" w:rsidP="00A804B3">
      <w:pPr>
        <w:widowControl/>
        <w:numPr>
          <w:ilvl w:val="0"/>
          <w:numId w:val="2"/>
        </w:numPr>
        <w:spacing w:line="276" w:lineRule="auto"/>
        <w:ind w:leftChars="0" w:left="0" w:firstLineChars="0" w:hanging="2"/>
        <w:outlineLvl w:val="9"/>
        <w:rPr>
          <w:rFonts w:asciiTheme="majorHAnsi" w:hAnsiTheme="majorHAnsi" w:cstheme="majorHAnsi"/>
          <w:sz w:val="22"/>
          <w:szCs w:val="22"/>
        </w:rPr>
      </w:pPr>
      <w:r>
        <w:rPr>
          <w:rFonts w:asciiTheme="majorHAnsi" w:hAnsiTheme="majorHAnsi" w:cstheme="majorHAnsi"/>
          <w:sz w:val="22"/>
          <w:szCs w:val="22"/>
        </w:rPr>
        <w:fldChar w:fldCharType="end"/>
      </w:r>
      <w:hyperlink r:id="rId16" w:history="1">
        <w:r w:rsidR="00A804B3" w:rsidRPr="00A804B3">
          <w:rPr>
            <w:rStyle w:val="Hipervnculo"/>
            <w:rFonts w:asciiTheme="majorHAnsi" w:hAnsiTheme="majorHAnsi" w:cstheme="majorHAnsi"/>
            <w:color w:val="0563C1"/>
            <w:sz w:val="22"/>
            <w:szCs w:val="22"/>
          </w:rPr>
          <w:t>Barómetro de la basuraleza</w:t>
        </w:r>
      </w:hyperlink>
    </w:p>
    <w:p w14:paraId="4B6EE317" w14:textId="261F6C9D" w:rsidR="00A804B3" w:rsidRPr="00A804B3" w:rsidRDefault="00A804B3" w:rsidP="00A804B3">
      <w:pPr>
        <w:pStyle w:val="NormalWeb"/>
        <w:spacing w:before="0" w:beforeAutospacing="0" w:after="160" w:afterAutospacing="0" w:line="276" w:lineRule="auto"/>
        <w:ind w:left="5" w:hanging="7"/>
        <w:rPr>
          <w:rFonts w:asciiTheme="majorHAnsi" w:eastAsiaTheme="minorHAnsi" w:hAnsiTheme="majorHAnsi" w:cstheme="majorHAnsi"/>
          <w:sz w:val="22"/>
          <w:szCs w:val="22"/>
        </w:rPr>
      </w:pPr>
    </w:p>
    <w:p w14:paraId="780AD8B2" w14:textId="77777777" w:rsidR="00A804B3" w:rsidRPr="00A804B3" w:rsidRDefault="00A804B3" w:rsidP="00A804B3">
      <w:pPr>
        <w:pStyle w:val="NormalWeb"/>
        <w:spacing w:line="276" w:lineRule="auto"/>
        <w:ind w:left="5" w:hanging="7"/>
        <w:jc w:val="both"/>
        <w:rPr>
          <w:rFonts w:asciiTheme="majorHAnsi" w:hAnsiTheme="majorHAnsi" w:cstheme="majorHAnsi"/>
          <w:sz w:val="22"/>
          <w:szCs w:val="22"/>
        </w:rPr>
      </w:pPr>
      <w:r w:rsidRPr="00A804B3">
        <w:rPr>
          <w:rStyle w:val="Textoennegrita"/>
          <w:rFonts w:asciiTheme="majorHAnsi" w:hAnsiTheme="majorHAnsi" w:cstheme="majorHAnsi"/>
          <w:sz w:val="22"/>
          <w:szCs w:val="22"/>
        </w:rPr>
        <w:t>Informes elaborados desde el Proyecto LIBERA</w:t>
      </w:r>
    </w:p>
    <w:p w14:paraId="532821B8" w14:textId="77777777" w:rsidR="00A804B3" w:rsidRPr="00A804B3" w:rsidRDefault="00B33066" w:rsidP="00A804B3">
      <w:pPr>
        <w:widowControl/>
        <w:numPr>
          <w:ilvl w:val="0"/>
          <w:numId w:val="3"/>
        </w:numPr>
        <w:spacing w:line="276" w:lineRule="auto"/>
        <w:ind w:leftChars="0" w:left="0" w:firstLineChars="0" w:hanging="2"/>
        <w:jc w:val="both"/>
        <w:textAlignment w:val="auto"/>
        <w:outlineLvl w:val="9"/>
        <w:rPr>
          <w:rFonts w:asciiTheme="majorHAnsi" w:hAnsiTheme="majorHAnsi" w:cstheme="majorHAnsi"/>
          <w:color w:val="4472C4"/>
          <w:sz w:val="22"/>
          <w:szCs w:val="22"/>
        </w:rPr>
      </w:pPr>
      <w:hyperlink r:id="rId17" w:history="1">
        <w:r w:rsidR="00A804B3" w:rsidRPr="00A804B3">
          <w:rPr>
            <w:rStyle w:val="Hipervnculo"/>
            <w:rFonts w:asciiTheme="majorHAnsi" w:hAnsiTheme="majorHAnsi" w:cstheme="majorHAnsi"/>
            <w:color w:val="4472C4"/>
            <w:sz w:val="22"/>
            <w:szCs w:val="22"/>
          </w:rPr>
          <w:t>Informe Colillas</w:t>
        </w:r>
      </w:hyperlink>
    </w:p>
    <w:p w14:paraId="45A26FD4" w14:textId="77777777" w:rsidR="00A804B3" w:rsidRPr="00A804B3" w:rsidRDefault="00B33066" w:rsidP="00A804B3">
      <w:pPr>
        <w:widowControl/>
        <w:numPr>
          <w:ilvl w:val="0"/>
          <w:numId w:val="3"/>
        </w:numPr>
        <w:spacing w:line="276" w:lineRule="auto"/>
        <w:ind w:leftChars="0" w:left="0" w:firstLineChars="0" w:hanging="2"/>
        <w:jc w:val="both"/>
        <w:textAlignment w:val="auto"/>
        <w:outlineLvl w:val="9"/>
        <w:rPr>
          <w:rFonts w:asciiTheme="majorHAnsi" w:hAnsiTheme="majorHAnsi" w:cstheme="majorHAnsi"/>
          <w:color w:val="4472C4"/>
          <w:sz w:val="22"/>
          <w:szCs w:val="22"/>
        </w:rPr>
      </w:pPr>
      <w:hyperlink r:id="rId18" w:history="1">
        <w:r w:rsidR="00A804B3" w:rsidRPr="00A804B3">
          <w:rPr>
            <w:rStyle w:val="Hipervnculo"/>
            <w:rFonts w:asciiTheme="majorHAnsi" w:hAnsiTheme="majorHAnsi" w:cstheme="majorHAnsi"/>
            <w:color w:val="4472C4"/>
            <w:sz w:val="22"/>
            <w:szCs w:val="22"/>
          </w:rPr>
          <w:t>Informe Basuraleza</w:t>
        </w:r>
      </w:hyperlink>
    </w:p>
    <w:p w14:paraId="03A8E5A5" w14:textId="77777777" w:rsidR="00A804B3" w:rsidRPr="00A804B3" w:rsidRDefault="00B33066" w:rsidP="00A804B3">
      <w:pPr>
        <w:widowControl/>
        <w:numPr>
          <w:ilvl w:val="0"/>
          <w:numId w:val="3"/>
        </w:numPr>
        <w:spacing w:line="276" w:lineRule="auto"/>
        <w:ind w:leftChars="0" w:left="0" w:firstLineChars="0" w:hanging="2"/>
        <w:jc w:val="both"/>
        <w:textAlignment w:val="auto"/>
        <w:outlineLvl w:val="9"/>
        <w:rPr>
          <w:rFonts w:asciiTheme="majorHAnsi" w:hAnsiTheme="majorHAnsi" w:cstheme="majorHAnsi"/>
          <w:color w:val="4472C4"/>
          <w:sz w:val="22"/>
          <w:szCs w:val="22"/>
        </w:rPr>
      </w:pPr>
      <w:hyperlink r:id="rId19" w:history="1">
        <w:r w:rsidR="00A804B3" w:rsidRPr="00A804B3">
          <w:rPr>
            <w:rStyle w:val="Hipervnculo"/>
            <w:rFonts w:asciiTheme="majorHAnsi" w:hAnsiTheme="majorHAnsi" w:cstheme="majorHAnsi"/>
            <w:color w:val="4472C4"/>
            <w:sz w:val="22"/>
            <w:szCs w:val="22"/>
          </w:rPr>
          <w:t>Informe Cunetas</w:t>
        </w:r>
      </w:hyperlink>
    </w:p>
    <w:p w14:paraId="017EA551" w14:textId="77777777" w:rsidR="00A804B3" w:rsidRPr="00A804B3" w:rsidRDefault="00B33066" w:rsidP="00A804B3">
      <w:pPr>
        <w:widowControl/>
        <w:numPr>
          <w:ilvl w:val="0"/>
          <w:numId w:val="3"/>
        </w:numPr>
        <w:spacing w:line="276" w:lineRule="auto"/>
        <w:ind w:leftChars="0" w:left="0" w:firstLineChars="0" w:hanging="2"/>
        <w:textAlignment w:val="auto"/>
        <w:outlineLvl w:val="9"/>
        <w:rPr>
          <w:rFonts w:asciiTheme="majorHAnsi" w:hAnsiTheme="majorHAnsi" w:cstheme="majorHAnsi"/>
          <w:color w:val="4472C4"/>
          <w:sz w:val="22"/>
          <w:szCs w:val="22"/>
        </w:rPr>
      </w:pPr>
      <w:hyperlink r:id="rId20" w:history="1">
        <w:r w:rsidR="00A804B3" w:rsidRPr="00A804B3">
          <w:rPr>
            <w:rStyle w:val="Hipervnculo"/>
            <w:rFonts w:asciiTheme="majorHAnsi" w:hAnsiTheme="majorHAnsi" w:cstheme="majorHAnsi"/>
            <w:color w:val="4472C4"/>
            <w:sz w:val="22"/>
            <w:szCs w:val="22"/>
          </w:rPr>
          <w:t>El impacto del abandono de plástico en la naturaleza</w:t>
        </w:r>
      </w:hyperlink>
    </w:p>
    <w:p w14:paraId="7298B4A4" w14:textId="77777777" w:rsidR="00A804B3" w:rsidRPr="00A804B3" w:rsidRDefault="00B33066" w:rsidP="00A804B3">
      <w:pPr>
        <w:widowControl/>
        <w:numPr>
          <w:ilvl w:val="0"/>
          <w:numId w:val="3"/>
        </w:numPr>
        <w:spacing w:line="276" w:lineRule="auto"/>
        <w:ind w:leftChars="0" w:left="0" w:firstLineChars="0" w:hanging="2"/>
        <w:textAlignment w:val="auto"/>
        <w:outlineLvl w:val="9"/>
        <w:rPr>
          <w:rFonts w:asciiTheme="majorHAnsi" w:hAnsiTheme="majorHAnsi" w:cstheme="majorHAnsi"/>
          <w:color w:val="auto"/>
          <w:sz w:val="22"/>
          <w:szCs w:val="22"/>
        </w:rPr>
      </w:pPr>
      <w:hyperlink r:id="rId21" w:anchor="home" w:history="1">
        <w:r w:rsidR="00A804B3" w:rsidRPr="00A804B3">
          <w:rPr>
            <w:rStyle w:val="Hipervnculo"/>
            <w:rFonts w:asciiTheme="majorHAnsi" w:hAnsiTheme="majorHAnsi" w:cstheme="majorHAnsi"/>
            <w:color w:val="4472C4"/>
            <w:sz w:val="22"/>
            <w:szCs w:val="22"/>
          </w:rPr>
          <w:t>Informe WC</w:t>
        </w:r>
      </w:hyperlink>
    </w:p>
    <w:p w14:paraId="6756FBD3" w14:textId="77777777" w:rsidR="00A804B3" w:rsidRPr="00A804B3" w:rsidRDefault="00A804B3" w:rsidP="00A804B3">
      <w:pPr>
        <w:pStyle w:val="NormalWeb"/>
        <w:spacing w:before="0" w:beforeAutospacing="0" w:after="200" w:afterAutospacing="0" w:line="276" w:lineRule="auto"/>
        <w:ind w:left="5" w:hanging="7"/>
        <w:jc w:val="both"/>
        <w:rPr>
          <w:rFonts w:asciiTheme="majorHAnsi" w:eastAsiaTheme="minorHAnsi" w:hAnsiTheme="majorHAnsi" w:cstheme="majorHAnsi"/>
          <w:sz w:val="22"/>
          <w:szCs w:val="22"/>
        </w:rPr>
      </w:pPr>
      <w:r w:rsidRPr="00A804B3">
        <w:rPr>
          <w:rStyle w:val="nfasis"/>
          <w:rFonts w:asciiTheme="majorHAnsi" w:hAnsiTheme="majorHAnsi" w:cstheme="majorHAnsi"/>
          <w:color w:val="000000"/>
          <w:sz w:val="22"/>
          <w:szCs w:val="22"/>
        </w:rPr>
        <w:t> </w:t>
      </w:r>
    </w:p>
    <w:p w14:paraId="0F07C9F6" w14:textId="77777777" w:rsidR="00A804B3" w:rsidRPr="00A804B3" w:rsidRDefault="00A804B3" w:rsidP="00A804B3">
      <w:pPr>
        <w:pStyle w:val="NormalWeb"/>
        <w:spacing w:before="0" w:beforeAutospacing="0" w:after="200" w:afterAutospacing="0" w:line="276" w:lineRule="auto"/>
        <w:ind w:left="5" w:hanging="7"/>
        <w:jc w:val="both"/>
        <w:rPr>
          <w:rFonts w:asciiTheme="majorHAnsi" w:hAnsiTheme="majorHAnsi" w:cstheme="majorHAnsi"/>
          <w:sz w:val="22"/>
          <w:szCs w:val="22"/>
        </w:rPr>
      </w:pPr>
      <w:r w:rsidRPr="00A804B3">
        <w:rPr>
          <w:rStyle w:val="Textoennegrita"/>
          <w:rFonts w:asciiTheme="majorHAnsi" w:hAnsiTheme="majorHAnsi" w:cstheme="majorHAnsi"/>
          <w:sz w:val="22"/>
          <w:szCs w:val="22"/>
          <w:u w:val="single"/>
        </w:rPr>
        <w:t>Sobre LIBERA</w:t>
      </w:r>
    </w:p>
    <w:p w14:paraId="38DBA2F5" w14:textId="77777777" w:rsidR="00A804B3" w:rsidRPr="00A804B3" w:rsidRDefault="00A804B3" w:rsidP="00A804B3">
      <w:pPr>
        <w:pStyle w:val="NormalWeb"/>
        <w:spacing w:line="276" w:lineRule="auto"/>
        <w:ind w:left="5" w:hanging="7"/>
        <w:jc w:val="both"/>
        <w:rPr>
          <w:rFonts w:asciiTheme="majorHAnsi" w:hAnsiTheme="majorHAnsi" w:cstheme="majorHAnsi"/>
          <w:sz w:val="22"/>
          <w:szCs w:val="22"/>
        </w:rPr>
      </w:pPr>
      <w:r w:rsidRPr="00A804B3">
        <w:rPr>
          <w:rFonts w:asciiTheme="majorHAnsi" w:hAnsiTheme="majorHAnsi" w:cstheme="majorHAnsi"/>
          <w:color w:val="000000"/>
          <w:sz w:val="22"/>
          <w:szCs w:val="22"/>
        </w:rPr>
        <w:t xml:space="preserve">‘LIBERA’ es un proyecto creado por SEO/BirdLife en alianza con </w:t>
      </w:r>
      <w:proofErr w:type="spellStart"/>
      <w:r w:rsidRPr="00A804B3">
        <w:rPr>
          <w:rFonts w:asciiTheme="majorHAnsi" w:hAnsiTheme="majorHAnsi" w:cstheme="majorHAnsi"/>
          <w:color w:val="000000"/>
          <w:sz w:val="22"/>
          <w:szCs w:val="22"/>
        </w:rPr>
        <w:t>Ecoembes</w:t>
      </w:r>
      <w:proofErr w:type="spellEnd"/>
      <w:r w:rsidRPr="00A804B3">
        <w:rPr>
          <w:rFonts w:asciiTheme="majorHAnsi" w:hAnsiTheme="majorHAnsi" w:cstheme="majorHAnsi"/>
          <w:color w:val="000000"/>
          <w:sz w:val="22"/>
          <w:szCs w:val="22"/>
        </w:rPr>
        <w:t xml:space="preserve">.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5D075A82" w14:textId="77777777" w:rsidR="00A804B3" w:rsidRPr="00A804B3" w:rsidRDefault="00A804B3" w:rsidP="00A804B3">
      <w:pPr>
        <w:pStyle w:val="NormalWeb"/>
        <w:spacing w:line="276" w:lineRule="auto"/>
        <w:ind w:left="5" w:hanging="7"/>
        <w:jc w:val="both"/>
        <w:rPr>
          <w:rFonts w:asciiTheme="majorHAnsi" w:hAnsiTheme="majorHAnsi" w:cstheme="majorHAnsi"/>
          <w:sz w:val="22"/>
          <w:szCs w:val="22"/>
        </w:rPr>
      </w:pPr>
      <w:r w:rsidRPr="00A804B3">
        <w:rPr>
          <w:rFonts w:asciiTheme="majorHAnsi" w:hAnsiTheme="majorHAnsi" w:cstheme="majorHAnsi"/>
          <w:color w:val="000000"/>
          <w:sz w:val="22"/>
          <w:szCs w:val="22"/>
        </w:rPr>
        <w:t xml:space="preserve">Desde su puesta en marcha, LIBERA ha movilizado más de 90.000 voluntarios*, y colaborado con más de 1500 organizaciones y colectivos, entre ellos, el CSIC, la Fundación Reina Sofía, la DGT, Paisaje Limpio o Vertidos Cero, convirtiéndose en un proyecto pionero que busca sensibilizar a todos los públicos. Además, a través de las </w:t>
      </w:r>
      <w:proofErr w:type="gramStart"/>
      <w:r w:rsidRPr="00A804B3">
        <w:rPr>
          <w:rFonts w:asciiTheme="majorHAnsi" w:hAnsiTheme="majorHAnsi" w:cstheme="majorHAnsi"/>
          <w:color w:val="000000"/>
          <w:sz w:val="22"/>
          <w:szCs w:val="22"/>
        </w:rPr>
        <w:t>apps</w:t>
      </w:r>
      <w:proofErr w:type="gramEnd"/>
      <w:r w:rsidRPr="00A804B3">
        <w:rPr>
          <w:rFonts w:asciiTheme="majorHAnsi" w:hAnsiTheme="majorHAnsi" w:cstheme="majorHAnsi"/>
          <w:color w:val="000000"/>
          <w:sz w:val="22"/>
          <w:szCs w:val="22"/>
        </w:rPr>
        <w:t xml:space="preserve"> </w:t>
      </w:r>
      <w:proofErr w:type="spellStart"/>
      <w:r w:rsidRPr="00A804B3">
        <w:rPr>
          <w:rFonts w:asciiTheme="majorHAnsi" w:hAnsiTheme="majorHAnsi" w:cstheme="majorHAnsi"/>
          <w:color w:val="000000"/>
          <w:sz w:val="22"/>
          <w:szCs w:val="22"/>
        </w:rPr>
        <w:t>eLitter</w:t>
      </w:r>
      <w:proofErr w:type="spellEnd"/>
      <w:r w:rsidRPr="00A804B3">
        <w:rPr>
          <w:rFonts w:asciiTheme="majorHAnsi" w:hAnsiTheme="majorHAnsi" w:cstheme="majorHAnsi"/>
          <w:color w:val="000000"/>
          <w:sz w:val="22"/>
          <w:szCs w:val="22"/>
        </w:rPr>
        <w:t xml:space="preserve"> y MARNOBA, los Héroes han recogido y caracterizado cerca de 450.000 objetos de más de 2.700 puntos de todo el territorio nacional, que se han integrado en la base de datos del MITECO. </w:t>
      </w:r>
    </w:p>
    <w:p w14:paraId="7E280E55" w14:textId="77777777" w:rsidR="00A804B3" w:rsidRPr="00A804B3" w:rsidRDefault="00A804B3" w:rsidP="00A804B3">
      <w:pPr>
        <w:pStyle w:val="NormalWeb"/>
        <w:spacing w:before="0" w:beforeAutospacing="0" w:after="200" w:afterAutospacing="0" w:line="276" w:lineRule="auto"/>
        <w:ind w:left="5" w:hanging="7"/>
        <w:jc w:val="both"/>
        <w:rPr>
          <w:rFonts w:asciiTheme="majorHAnsi" w:hAnsiTheme="majorHAnsi" w:cstheme="majorHAnsi"/>
          <w:sz w:val="22"/>
          <w:szCs w:val="22"/>
        </w:rPr>
      </w:pPr>
      <w:r w:rsidRPr="00A804B3">
        <w:rPr>
          <w:rFonts w:asciiTheme="majorHAnsi" w:hAnsiTheme="majorHAnsi" w:cstheme="majorHAnsi"/>
          <w:sz w:val="22"/>
          <w:szCs w:val="22"/>
        </w:rPr>
        <w:t xml:space="preserve">Más información en </w:t>
      </w:r>
      <w:hyperlink r:id="rId22" w:history="1">
        <w:r w:rsidRPr="00A804B3">
          <w:rPr>
            <w:rStyle w:val="Hipervnculo"/>
            <w:rFonts w:asciiTheme="majorHAnsi" w:hAnsiTheme="majorHAnsi" w:cstheme="majorHAnsi"/>
            <w:color w:val="0563C1"/>
            <w:sz w:val="22"/>
            <w:szCs w:val="22"/>
          </w:rPr>
          <w:t>www.proyectolibera.org</w:t>
        </w:r>
      </w:hyperlink>
    </w:p>
    <w:p w14:paraId="61BABC4D" w14:textId="77777777" w:rsidR="00A804B3" w:rsidRPr="00A804B3" w:rsidRDefault="00A804B3" w:rsidP="00A804B3">
      <w:pPr>
        <w:pStyle w:val="NormalWeb"/>
        <w:spacing w:before="0" w:beforeAutospacing="0" w:after="200" w:afterAutospacing="0" w:line="276" w:lineRule="auto"/>
        <w:ind w:left="5" w:hanging="7"/>
        <w:jc w:val="both"/>
        <w:rPr>
          <w:rFonts w:asciiTheme="majorHAnsi" w:hAnsiTheme="majorHAnsi" w:cstheme="majorHAnsi"/>
          <w:sz w:val="22"/>
          <w:szCs w:val="22"/>
        </w:rPr>
      </w:pPr>
      <w:r w:rsidRPr="00A804B3">
        <w:rPr>
          <w:rStyle w:val="Textoennegrita"/>
          <w:rFonts w:asciiTheme="majorHAnsi" w:hAnsiTheme="majorHAnsi" w:cstheme="majorHAnsi"/>
          <w:sz w:val="22"/>
          <w:szCs w:val="22"/>
          <w:u w:val="single"/>
        </w:rPr>
        <w:t>Sobre SEO/BirdLife</w:t>
      </w:r>
    </w:p>
    <w:p w14:paraId="53D6C5B1" w14:textId="77777777" w:rsidR="00A804B3" w:rsidRPr="00A804B3" w:rsidRDefault="00A804B3" w:rsidP="00A804B3">
      <w:pPr>
        <w:pStyle w:val="NormalWeb"/>
        <w:spacing w:line="276" w:lineRule="auto"/>
        <w:ind w:left="5" w:hanging="7"/>
        <w:jc w:val="both"/>
        <w:rPr>
          <w:rFonts w:asciiTheme="majorHAnsi" w:hAnsiTheme="majorHAnsi" w:cstheme="majorHAnsi"/>
          <w:sz w:val="22"/>
          <w:szCs w:val="22"/>
        </w:rPr>
      </w:pPr>
      <w:r w:rsidRPr="00A804B3">
        <w:rPr>
          <w:rFonts w:asciiTheme="majorHAnsi" w:hAnsiTheme="majorHAnsi" w:cstheme="majorHAnsi"/>
          <w:color w:val="000000"/>
          <w:sz w:val="22"/>
          <w:szCs w:val="22"/>
        </w:rPr>
        <w:t xml:space="preserve">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w:t>
      </w:r>
      <w:r w:rsidRPr="00A804B3">
        <w:rPr>
          <w:rFonts w:asciiTheme="majorHAnsi" w:hAnsiTheme="majorHAnsi" w:cstheme="majorHAnsi"/>
          <w:color w:val="000000"/>
          <w:sz w:val="22"/>
          <w:szCs w:val="22"/>
        </w:rPr>
        <w:lastRenderedPageBreak/>
        <w:t>convirtiendo a SEO/BirdLife que en la organización ambiental española con mayor número de colaboradores.</w:t>
      </w:r>
    </w:p>
    <w:p w14:paraId="716AEA78" w14:textId="77777777" w:rsidR="00A804B3" w:rsidRPr="00A804B3" w:rsidRDefault="00A804B3" w:rsidP="00A804B3">
      <w:pPr>
        <w:pStyle w:val="NormalWeb"/>
        <w:spacing w:before="0" w:beforeAutospacing="0" w:after="200" w:afterAutospacing="0" w:line="276" w:lineRule="auto"/>
        <w:ind w:left="5" w:hanging="7"/>
        <w:jc w:val="both"/>
        <w:rPr>
          <w:rFonts w:asciiTheme="majorHAnsi" w:hAnsiTheme="majorHAnsi" w:cstheme="majorHAnsi"/>
          <w:sz w:val="22"/>
          <w:szCs w:val="22"/>
        </w:rPr>
      </w:pPr>
      <w:r w:rsidRPr="00A804B3">
        <w:rPr>
          <w:rStyle w:val="Textoennegrita"/>
          <w:rFonts w:asciiTheme="majorHAnsi" w:hAnsiTheme="majorHAnsi" w:cstheme="majorHAnsi"/>
          <w:sz w:val="22"/>
          <w:szCs w:val="22"/>
          <w:u w:val="single"/>
        </w:rPr>
        <w:t xml:space="preserve">Sobre </w:t>
      </w:r>
      <w:proofErr w:type="spellStart"/>
      <w:r w:rsidRPr="00A804B3">
        <w:rPr>
          <w:rStyle w:val="Textoennegrita"/>
          <w:rFonts w:asciiTheme="majorHAnsi" w:hAnsiTheme="majorHAnsi" w:cstheme="majorHAnsi"/>
          <w:sz w:val="22"/>
          <w:szCs w:val="22"/>
          <w:u w:val="single"/>
        </w:rPr>
        <w:t>Ecoembes</w:t>
      </w:r>
      <w:proofErr w:type="spellEnd"/>
    </w:p>
    <w:p w14:paraId="2DB1EF43" w14:textId="77777777" w:rsidR="00A804B3" w:rsidRPr="00A804B3" w:rsidRDefault="00B33066" w:rsidP="00A804B3">
      <w:pPr>
        <w:pStyle w:val="NormalWeb"/>
        <w:spacing w:after="195" w:afterAutospacing="0" w:line="276" w:lineRule="auto"/>
        <w:ind w:hanging="2"/>
        <w:jc w:val="both"/>
        <w:rPr>
          <w:rFonts w:asciiTheme="majorHAnsi" w:hAnsiTheme="majorHAnsi" w:cstheme="majorHAnsi"/>
          <w:sz w:val="22"/>
          <w:szCs w:val="22"/>
        </w:rPr>
      </w:pPr>
      <w:hyperlink r:id="rId23" w:tgtFrame="_blank" w:tooltip="https://www.ecoembes.com/es" w:history="1">
        <w:proofErr w:type="spellStart"/>
        <w:r w:rsidR="00A804B3" w:rsidRPr="00A804B3">
          <w:rPr>
            <w:rStyle w:val="Hipervnculo"/>
            <w:rFonts w:asciiTheme="majorHAnsi" w:hAnsiTheme="majorHAnsi" w:cstheme="majorHAnsi"/>
            <w:color w:val="6888C9"/>
            <w:sz w:val="22"/>
            <w:szCs w:val="22"/>
          </w:rPr>
          <w:t>Ecoembes</w:t>
        </w:r>
        <w:proofErr w:type="spellEnd"/>
      </w:hyperlink>
      <w:r w:rsidR="00A804B3" w:rsidRPr="00A804B3">
        <w:rPr>
          <w:rFonts w:asciiTheme="majorHAnsi" w:hAnsiTheme="majorHAnsi" w:cstheme="majorHAnsi"/>
          <w:sz w:val="22"/>
          <w:szCs w:val="22"/>
        </w:rPr>
        <w:t xml:space="preserve"> es la organización ambiental sin ánimo de lucro que coordina el reciclaje de los envases de plástico, las latas y los briks (contenedor amarillo) y los envases de cartón y papel (contenedor azul) en España. </w:t>
      </w:r>
    </w:p>
    <w:p w14:paraId="1E34A5F3" w14:textId="77777777" w:rsidR="00A804B3" w:rsidRPr="00A804B3" w:rsidRDefault="00A804B3" w:rsidP="00A804B3">
      <w:pPr>
        <w:pStyle w:val="NormalWeb"/>
        <w:spacing w:line="276" w:lineRule="auto"/>
        <w:ind w:left="5" w:hanging="7"/>
        <w:jc w:val="both"/>
        <w:rPr>
          <w:rFonts w:asciiTheme="majorHAnsi" w:hAnsiTheme="majorHAnsi" w:cstheme="majorHAnsi"/>
          <w:sz w:val="22"/>
          <w:szCs w:val="22"/>
        </w:rPr>
      </w:pPr>
      <w:r w:rsidRPr="00A804B3">
        <w:rPr>
          <w:rFonts w:asciiTheme="majorHAnsi" w:hAnsiTheme="majorHAnsi" w:cstheme="majorHAns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A804B3">
        <w:rPr>
          <w:rFonts w:asciiTheme="majorHAnsi" w:hAnsiTheme="majorHAnsi" w:cstheme="majorHAnsi"/>
          <w:sz w:val="22"/>
          <w:szCs w:val="22"/>
          <w:vertAlign w:val="superscript"/>
        </w:rPr>
        <w:t xml:space="preserve">3 </w:t>
      </w:r>
      <w:r w:rsidRPr="00A804B3">
        <w:rPr>
          <w:rFonts w:asciiTheme="majorHAnsi" w:hAnsiTheme="majorHAnsi" w:cstheme="majorHAnsi"/>
          <w:sz w:val="22"/>
          <w:szCs w:val="22"/>
        </w:rPr>
        <w:t xml:space="preserve">de agua y 6,37 millones de </w:t>
      </w:r>
      <w:proofErr w:type="spellStart"/>
      <w:r w:rsidRPr="00A804B3">
        <w:rPr>
          <w:rFonts w:asciiTheme="majorHAnsi" w:hAnsiTheme="majorHAnsi" w:cstheme="majorHAnsi"/>
          <w:sz w:val="22"/>
          <w:szCs w:val="22"/>
        </w:rPr>
        <w:t>Mwh</w:t>
      </w:r>
      <w:proofErr w:type="spellEnd"/>
      <w:r w:rsidRPr="00A804B3">
        <w:rPr>
          <w:rFonts w:asciiTheme="majorHAnsi" w:hAnsiTheme="majorHAnsi" w:cstheme="majorHAnsi"/>
          <w:sz w:val="22"/>
          <w:szCs w:val="22"/>
        </w:rPr>
        <w:t xml:space="preserve"> de energía.</w:t>
      </w:r>
    </w:p>
    <w:p w14:paraId="64CF0F20" w14:textId="77777777" w:rsidR="00A804B3" w:rsidRPr="00A804B3" w:rsidRDefault="00A804B3" w:rsidP="00A804B3">
      <w:pPr>
        <w:pStyle w:val="NormalWeb"/>
        <w:spacing w:before="0" w:beforeAutospacing="0" w:after="200" w:afterAutospacing="0" w:line="276" w:lineRule="auto"/>
        <w:ind w:left="5" w:hanging="7"/>
        <w:rPr>
          <w:rFonts w:asciiTheme="majorHAnsi" w:hAnsiTheme="majorHAnsi" w:cstheme="majorHAnsi"/>
          <w:sz w:val="22"/>
          <w:szCs w:val="22"/>
        </w:rPr>
      </w:pPr>
      <w:r w:rsidRPr="00A804B3">
        <w:rPr>
          <w:rStyle w:val="Textoennegrita"/>
          <w:rFonts w:asciiTheme="majorHAnsi" w:hAnsiTheme="majorHAnsi" w:cstheme="majorHAnsi"/>
          <w:sz w:val="22"/>
          <w:szCs w:val="22"/>
        </w:rPr>
        <w:t>Para más información:</w:t>
      </w:r>
    </w:p>
    <w:p w14:paraId="76843323" w14:textId="77777777" w:rsidR="00A804B3" w:rsidRPr="00A804B3" w:rsidRDefault="00A804B3" w:rsidP="00A804B3">
      <w:pPr>
        <w:pStyle w:val="NormalWeb"/>
        <w:spacing w:before="0" w:beforeAutospacing="0" w:after="200" w:afterAutospacing="0" w:line="276" w:lineRule="auto"/>
        <w:ind w:left="5" w:hanging="7"/>
        <w:rPr>
          <w:rFonts w:asciiTheme="majorHAnsi" w:hAnsiTheme="majorHAnsi" w:cstheme="majorHAnsi"/>
          <w:sz w:val="22"/>
          <w:szCs w:val="22"/>
        </w:rPr>
      </w:pPr>
      <w:r w:rsidRPr="00A804B3">
        <w:rPr>
          <w:rFonts w:asciiTheme="majorHAnsi" w:hAnsiTheme="majorHAnsi" w:cstheme="majorHAnsi"/>
          <w:sz w:val="22"/>
          <w:szCs w:val="22"/>
        </w:rPr>
        <w:t>Romain Titaud / Rosa Santiago / Teresa Sarria</w:t>
      </w:r>
      <w:r w:rsidRPr="00A804B3">
        <w:rPr>
          <w:rFonts w:asciiTheme="majorHAnsi" w:hAnsiTheme="majorHAnsi" w:cstheme="majorHAnsi"/>
          <w:sz w:val="22"/>
          <w:szCs w:val="22"/>
        </w:rPr>
        <w:br/>
      </w:r>
      <w:hyperlink r:id="rId24" w:history="1">
        <w:r w:rsidRPr="00A804B3">
          <w:rPr>
            <w:rStyle w:val="Hipervnculo"/>
            <w:rFonts w:asciiTheme="majorHAnsi" w:hAnsiTheme="majorHAnsi" w:cstheme="majorHAnsi"/>
            <w:color w:val="0563C1"/>
            <w:sz w:val="22"/>
            <w:szCs w:val="22"/>
          </w:rPr>
          <w:t>rtitaud@atrevia.com</w:t>
        </w:r>
      </w:hyperlink>
      <w:r w:rsidRPr="00A804B3">
        <w:rPr>
          <w:rFonts w:asciiTheme="majorHAnsi" w:hAnsiTheme="majorHAnsi" w:cstheme="majorHAnsi"/>
          <w:sz w:val="22"/>
          <w:szCs w:val="22"/>
        </w:rPr>
        <w:t xml:space="preserve"> / </w:t>
      </w:r>
      <w:hyperlink r:id="rId25" w:history="1">
        <w:r w:rsidRPr="00A804B3">
          <w:rPr>
            <w:rStyle w:val="Hipervnculo"/>
            <w:rFonts w:asciiTheme="majorHAnsi" w:hAnsiTheme="majorHAnsi" w:cstheme="majorHAnsi"/>
            <w:color w:val="0563C1"/>
            <w:sz w:val="22"/>
            <w:szCs w:val="22"/>
          </w:rPr>
          <w:t>rsantiago@atrevia.com</w:t>
        </w:r>
      </w:hyperlink>
      <w:r w:rsidRPr="00A804B3">
        <w:rPr>
          <w:rFonts w:asciiTheme="majorHAnsi" w:hAnsiTheme="majorHAnsi" w:cstheme="majorHAnsi"/>
          <w:sz w:val="22"/>
          <w:szCs w:val="22"/>
        </w:rPr>
        <w:t xml:space="preserve"> / </w:t>
      </w:r>
      <w:hyperlink r:id="rId26" w:history="1">
        <w:r w:rsidRPr="00A804B3">
          <w:rPr>
            <w:rStyle w:val="Hipervnculo"/>
            <w:rFonts w:asciiTheme="majorHAnsi" w:hAnsiTheme="majorHAnsi" w:cstheme="majorHAnsi"/>
            <w:color w:val="0563C1"/>
            <w:sz w:val="22"/>
            <w:szCs w:val="22"/>
          </w:rPr>
          <w:t>tsarria@atrevia.com</w:t>
        </w:r>
      </w:hyperlink>
    </w:p>
    <w:p w14:paraId="48AAB0DD" w14:textId="77777777" w:rsidR="00A804B3" w:rsidRPr="00A804B3" w:rsidRDefault="00A804B3" w:rsidP="00A804B3">
      <w:pPr>
        <w:pStyle w:val="NormalWeb"/>
        <w:spacing w:before="0" w:beforeAutospacing="0" w:after="200" w:afterAutospacing="0" w:line="276" w:lineRule="auto"/>
        <w:ind w:left="5" w:hanging="7"/>
        <w:rPr>
          <w:rFonts w:asciiTheme="majorHAnsi" w:hAnsiTheme="majorHAnsi" w:cstheme="majorHAnsi"/>
          <w:sz w:val="22"/>
          <w:szCs w:val="22"/>
        </w:rPr>
      </w:pPr>
      <w:r w:rsidRPr="00A804B3">
        <w:rPr>
          <w:rFonts w:asciiTheme="majorHAnsi" w:hAnsiTheme="majorHAnsi" w:cstheme="majorHAnsi"/>
          <w:sz w:val="22"/>
          <w:szCs w:val="22"/>
        </w:rPr>
        <w:t>Tlf. 667 63 25 19 / 673 33 97 24 / 667 63 34 50</w:t>
      </w:r>
    </w:p>
    <w:p w14:paraId="574FDE88" w14:textId="77777777" w:rsidR="00A804B3" w:rsidRPr="00A804B3" w:rsidRDefault="00A804B3" w:rsidP="00A804B3">
      <w:pPr>
        <w:pStyle w:val="NormalWeb"/>
        <w:spacing w:before="0" w:beforeAutospacing="0" w:after="200" w:afterAutospacing="0" w:line="276" w:lineRule="auto"/>
        <w:ind w:left="5" w:hanging="7"/>
        <w:rPr>
          <w:rFonts w:asciiTheme="majorHAnsi" w:hAnsiTheme="majorHAnsi" w:cstheme="majorHAnsi"/>
          <w:sz w:val="22"/>
          <w:szCs w:val="22"/>
        </w:rPr>
      </w:pPr>
      <w:r w:rsidRPr="00A804B3">
        <w:rPr>
          <w:rFonts w:asciiTheme="majorHAnsi" w:hAnsiTheme="majorHAnsi" w:cstheme="majorHAnsi"/>
          <w:sz w:val="22"/>
          <w:szCs w:val="22"/>
        </w:rPr>
        <w:t xml:space="preserve">Olimpia García </w:t>
      </w:r>
      <w:hyperlink r:id="rId27" w:history="1">
        <w:r w:rsidRPr="00A804B3">
          <w:rPr>
            <w:rStyle w:val="Hipervnculo"/>
            <w:rFonts w:asciiTheme="majorHAnsi" w:hAnsiTheme="majorHAnsi" w:cstheme="majorHAnsi"/>
            <w:color w:val="0563C1"/>
            <w:sz w:val="22"/>
            <w:szCs w:val="22"/>
          </w:rPr>
          <w:t>prensa@seo.org</w:t>
        </w:r>
      </w:hyperlink>
    </w:p>
    <w:p w14:paraId="25744BDD" w14:textId="2E18F5DA" w:rsidR="00644CA5" w:rsidRPr="00A804B3" w:rsidRDefault="00A804B3" w:rsidP="00A804B3">
      <w:pPr>
        <w:spacing w:line="276" w:lineRule="auto"/>
        <w:ind w:left="0" w:hanging="2"/>
        <w:rPr>
          <w:rFonts w:asciiTheme="majorHAnsi" w:eastAsia="Calibri" w:hAnsiTheme="majorHAnsi" w:cstheme="majorHAnsi"/>
          <w:sz w:val="22"/>
          <w:szCs w:val="22"/>
        </w:rPr>
      </w:pPr>
      <w:r w:rsidRPr="00A804B3">
        <w:rPr>
          <w:rFonts w:asciiTheme="majorHAnsi" w:hAnsiTheme="majorHAnsi" w:cstheme="majorHAnsi"/>
          <w:sz w:val="22"/>
          <w:szCs w:val="22"/>
        </w:rPr>
        <w:t xml:space="preserve">Tlf. 91434 09 10 - 699 983670 </w:t>
      </w:r>
      <w:r w:rsidRPr="00A804B3">
        <w:rPr>
          <w:rFonts w:asciiTheme="majorHAnsi" w:hAnsiTheme="majorHAnsi" w:cstheme="majorHAnsi"/>
          <w:sz w:val="22"/>
          <w:szCs w:val="22"/>
        </w:rPr>
        <w:br/>
        <w:t>@seo_birdlife / seo.org</w:t>
      </w:r>
    </w:p>
    <w:sectPr w:rsidR="00644CA5" w:rsidRPr="00A804B3">
      <w:headerReference w:type="even" r:id="rId28"/>
      <w:headerReference w:type="default" r:id="rId29"/>
      <w:footerReference w:type="even" r:id="rId30"/>
      <w:footerReference w:type="default" r:id="rId31"/>
      <w:headerReference w:type="first" r:id="rId32"/>
      <w:footerReference w:type="first" r:id="rId3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DAC9" w14:textId="77777777" w:rsidR="00F01544" w:rsidRDefault="00F01544">
      <w:pPr>
        <w:spacing w:line="240" w:lineRule="auto"/>
        <w:ind w:left="0" w:hanging="2"/>
      </w:pPr>
      <w:r>
        <w:separator/>
      </w:r>
    </w:p>
  </w:endnote>
  <w:endnote w:type="continuationSeparator" w:id="0">
    <w:p w14:paraId="08459A8C" w14:textId="77777777" w:rsidR="00F01544" w:rsidRDefault="00F015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EFC2" w14:textId="77777777" w:rsidR="00973FF7" w:rsidRDefault="00973FF7">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F4AA" w14:textId="082C39F3" w:rsidR="00973FF7" w:rsidRDefault="00973FF7">
    <w:pPr>
      <w:pStyle w:val="Piedepgina"/>
      <w:ind w:left="0" w:hanging="2"/>
    </w:pPr>
  </w:p>
  <w:p w14:paraId="23B7CD5C" w14:textId="77777777" w:rsidR="00973FF7" w:rsidRDefault="00973FF7">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2B5B" w14:textId="77777777" w:rsidR="00973FF7" w:rsidRDefault="00973FF7">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656D" w14:textId="77777777" w:rsidR="00F01544" w:rsidRDefault="00F01544">
      <w:pPr>
        <w:spacing w:line="240" w:lineRule="auto"/>
        <w:ind w:left="0" w:hanging="2"/>
      </w:pPr>
      <w:r>
        <w:separator/>
      </w:r>
    </w:p>
  </w:footnote>
  <w:footnote w:type="continuationSeparator" w:id="0">
    <w:p w14:paraId="6DE2BE20" w14:textId="77777777" w:rsidR="00F01544" w:rsidRDefault="00F015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23F5" w14:textId="77777777" w:rsidR="00973FF7" w:rsidRDefault="00973FF7">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57CA" w14:textId="68E931A9" w:rsidR="00644CA5" w:rsidRDefault="00A804B3">
    <w:pPr>
      <w:pBdr>
        <w:top w:val="nil"/>
        <w:left w:val="nil"/>
        <w:bottom w:val="nil"/>
        <w:right w:val="nil"/>
        <w:between w:val="nil"/>
      </w:pBdr>
      <w:spacing w:line="240" w:lineRule="auto"/>
      <w:ind w:left="0" w:hanging="2"/>
    </w:pPr>
    <w:r>
      <w:rPr>
        <w:noProof/>
      </w:rPr>
      <w:drawing>
        <wp:anchor distT="0" distB="0" distL="114300" distR="114300" simplePos="0" relativeHeight="251658240" behindDoc="0" locked="0" layoutInCell="1" allowOverlap="1" wp14:anchorId="55230F5D" wp14:editId="55594409">
          <wp:simplePos x="0" y="0"/>
          <wp:positionH relativeFrom="margin">
            <wp:posOffset>-19050</wp:posOffset>
          </wp:positionH>
          <wp:positionV relativeFrom="margin">
            <wp:posOffset>-807720</wp:posOffset>
          </wp:positionV>
          <wp:extent cx="5400040" cy="63246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17BE" w14:textId="77777777" w:rsidR="00973FF7" w:rsidRDefault="00973FF7">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10C7"/>
    <w:multiLevelType w:val="hybridMultilevel"/>
    <w:tmpl w:val="C4125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4F3E0B"/>
    <w:multiLevelType w:val="hybridMultilevel"/>
    <w:tmpl w:val="F88EF3AC"/>
    <w:lvl w:ilvl="0" w:tplc="3F82B02C">
      <w:start w:val="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41C2739"/>
    <w:multiLevelType w:val="multilevel"/>
    <w:tmpl w:val="FFF29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3168B"/>
    <w:multiLevelType w:val="multilevel"/>
    <w:tmpl w:val="1AD0F1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2CD2314"/>
    <w:multiLevelType w:val="hybridMultilevel"/>
    <w:tmpl w:val="CD5CB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EC2CDD"/>
    <w:multiLevelType w:val="multilevel"/>
    <w:tmpl w:val="B8400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A5"/>
    <w:rsid w:val="00065F7C"/>
    <w:rsid w:val="00072A08"/>
    <w:rsid w:val="000B2D5D"/>
    <w:rsid w:val="0011202F"/>
    <w:rsid w:val="00115526"/>
    <w:rsid w:val="00127CD4"/>
    <w:rsid w:val="00140EB1"/>
    <w:rsid w:val="00177809"/>
    <w:rsid w:val="001A032C"/>
    <w:rsid w:val="001A32D2"/>
    <w:rsid w:val="001C4DC5"/>
    <w:rsid w:val="001C63CC"/>
    <w:rsid w:val="001F4A85"/>
    <w:rsid w:val="00222E6A"/>
    <w:rsid w:val="002839CC"/>
    <w:rsid w:val="002C2DD4"/>
    <w:rsid w:val="002F69AE"/>
    <w:rsid w:val="00303E9A"/>
    <w:rsid w:val="003138FD"/>
    <w:rsid w:val="003B5B24"/>
    <w:rsid w:val="003C2DF0"/>
    <w:rsid w:val="003E3033"/>
    <w:rsid w:val="00496B3E"/>
    <w:rsid w:val="004A477D"/>
    <w:rsid w:val="004B2958"/>
    <w:rsid w:val="004C7933"/>
    <w:rsid w:val="0053273C"/>
    <w:rsid w:val="00586040"/>
    <w:rsid w:val="005C544B"/>
    <w:rsid w:val="005C6381"/>
    <w:rsid w:val="00644CA5"/>
    <w:rsid w:val="00646455"/>
    <w:rsid w:val="006676A6"/>
    <w:rsid w:val="006A54D8"/>
    <w:rsid w:val="007F136E"/>
    <w:rsid w:val="007F52BF"/>
    <w:rsid w:val="008450F1"/>
    <w:rsid w:val="00850086"/>
    <w:rsid w:val="009109B3"/>
    <w:rsid w:val="00911BFF"/>
    <w:rsid w:val="00932466"/>
    <w:rsid w:val="0094501F"/>
    <w:rsid w:val="00973FF7"/>
    <w:rsid w:val="00984046"/>
    <w:rsid w:val="009A4026"/>
    <w:rsid w:val="009C4049"/>
    <w:rsid w:val="00A0158E"/>
    <w:rsid w:val="00A41390"/>
    <w:rsid w:val="00A71A29"/>
    <w:rsid w:val="00A804B3"/>
    <w:rsid w:val="00AC3E75"/>
    <w:rsid w:val="00B33066"/>
    <w:rsid w:val="00BC64BA"/>
    <w:rsid w:val="00C509F7"/>
    <w:rsid w:val="00C74ABC"/>
    <w:rsid w:val="00C76811"/>
    <w:rsid w:val="00CD5C28"/>
    <w:rsid w:val="00CE454A"/>
    <w:rsid w:val="00CF632A"/>
    <w:rsid w:val="00D21706"/>
    <w:rsid w:val="00D348EB"/>
    <w:rsid w:val="00DB244A"/>
    <w:rsid w:val="00E15230"/>
    <w:rsid w:val="00E23329"/>
    <w:rsid w:val="00E83626"/>
    <w:rsid w:val="00EA4C5E"/>
    <w:rsid w:val="00F01544"/>
    <w:rsid w:val="00F4430D"/>
    <w:rsid w:val="00F86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423AE"/>
  <w15:docId w15:val="{CD050E7E-7529-44B0-8760-8AF1950C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pPr>
        <w:widowControl w:val="0"/>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hangingChars="1"/>
      <w:textAlignment w:val="top"/>
      <w:outlineLvl w:val="0"/>
    </w:pPr>
    <w:rPr>
      <w:color w:val="000000"/>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qFormat/>
    <w:pPr>
      <w:keepNext/>
      <w:keepLines/>
      <w:spacing w:before="200"/>
      <w:outlineLvl w:val="2"/>
    </w:pPr>
    <w:rPr>
      <w:rFonts w:ascii="Cambria" w:eastAsia="MS Gothic" w:hAnsi="Cambria"/>
      <w:b/>
      <w:bCs/>
      <w:color w:val="4F81BD"/>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qFormat/>
    <w:pPr>
      <w:spacing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Prrafodelista">
    <w:name w:val="List Paragraph"/>
    <w:basedOn w:val="Normal"/>
    <w:uiPriority w:val="34"/>
    <w:qFormat/>
    <w:pPr>
      <w:ind w:left="708"/>
    </w:pPr>
  </w:style>
  <w:style w:type="character" w:customStyle="1" w:styleId="Ttulo3Car">
    <w:name w:val="Título 3 Car"/>
    <w:rPr>
      <w:rFonts w:ascii="Cambria" w:eastAsia="MS Gothic" w:hAnsi="Cambria" w:cs="Times New Roman"/>
      <w:b/>
      <w:bCs/>
      <w:color w:val="4F81BD"/>
      <w:w w:val="100"/>
      <w:position w:val="-1"/>
      <w:sz w:val="24"/>
      <w:szCs w:val="24"/>
      <w:effect w:val="none"/>
      <w:vertAlign w:val="baseline"/>
      <w:cs w:val="0"/>
      <w:em w:val="none"/>
      <w:lang w:eastAsia="es-ES"/>
    </w:rPr>
  </w:style>
  <w:style w:type="character" w:styleId="Hipervnculo">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widowControl/>
      <w:suppressAutoHyphens/>
      <w:spacing w:before="100" w:beforeAutospacing="1" w:after="100" w:afterAutospacing="1" w:line="240" w:lineRule="auto"/>
      <w:ind w:leftChars="0" w:left="0" w:firstLineChars="0" w:firstLine="0"/>
      <w:textDirection w:val="btLr"/>
      <w:textAlignment w:val="auto"/>
      <w:outlineLvl w:val="9"/>
    </w:pPr>
    <w:rPr>
      <w:color w:val="auto"/>
      <w:position w:val="0"/>
    </w:rPr>
  </w:style>
  <w:style w:type="paragraph" w:styleId="Textodeglobo">
    <w:name w:val="Balloon Text"/>
    <w:basedOn w:val="Normal"/>
    <w:qFormat/>
    <w:pPr>
      <w:spacing w:line="240" w:lineRule="auto"/>
    </w:pPr>
    <w:rPr>
      <w:rFonts w:ascii="Segoe UI" w:hAnsi="Segoe UI" w:cs="Segoe UI"/>
      <w:sz w:val="18"/>
      <w:szCs w:val="18"/>
    </w:rPr>
  </w:style>
  <w:style w:type="character" w:customStyle="1" w:styleId="TextodegloboCar">
    <w:name w:val="Texto de globo Car"/>
    <w:rPr>
      <w:rFonts w:ascii="Segoe UI" w:eastAsia="Times New Roman" w:hAnsi="Segoe UI" w:cs="Segoe UI"/>
      <w:color w:val="000000"/>
      <w:w w:val="100"/>
      <w:position w:val="-1"/>
      <w:sz w:val="18"/>
      <w:szCs w:val="18"/>
      <w:effect w:val="none"/>
      <w:vertAlign w:val="baseline"/>
      <w:cs w:val="0"/>
      <w:em w:val="none"/>
      <w:lang w:eastAsia="es-E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line="240" w:lineRule="auto"/>
    </w:pPr>
    <w:rPr>
      <w:sz w:val="20"/>
      <w:szCs w:val="20"/>
    </w:rPr>
  </w:style>
  <w:style w:type="character" w:customStyle="1" w:styleId="TextocomentarioCar">
    <w:name w:val="Texto comentario Car"/>
    <w:rPr>
      <w:rFonts w:ascii="Times New Roman" w:eastAsia="Times New Roman" w:hAnsi="Times New Roman" w:cs="Times New Roman"/>
      <w:color w:val="000000"/>
      <w:w w:val="100"/>
      <w:position w:val="-1"/>
      <w:sz w:val="20"/>
      <w:szCs w:val="20"/>
      <w:effect w:val="none"/>
      <w:vertAlign w:val="baseline"/>
      <w:cs w:val="0"/>
      <w:em w:val="none"/>
      <w:lang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Times New Roman" w:eastAsia="Times New Roman" w:hAnsi="Times New Roman" w:cs="Times New Roman"/>
      <w:b/>
      <w:bCs/>
      <w:color w:val="000000"/>
      <w:w w:val="100"/>
      <w:position w:val="-1"/>
      <w:sz w:val="20"/>
      <w:szCs w:val="20"/>
      <w:effect w:val="none"/>
      <w:vertAlign w:val="baseline"/>
      <w:cs w:val="0"/>
      <w:em w:val="none"/>
      <w:lang w:eastAsia="es-ES"/>
    </w:rPr>
  </w:style>
  <w:style w:type="character" w:customStyle="1" w:styleId="Mencinsinresolver1">
    <w:name w:val="Mención sin resolver1"/>
    <w:qFormat/>
    <w:rPr>
      <w:color w:val="808080"/>
      <w:w w:val="100"/>
      <w:position w:val="-1"/>
      <w:effect w:val="none"/>
      <w:shd w:val="clear" w:color="auto" w:fill="E6E6E6"/>
      <w:vertAlign w:val="baseline"/>
      <w:cs w:val="0"/>
      <w:em w:val="none"/>
    </w:rPr>
  </w:style>
  <w:style w:type="character" w:customStyle="1" w:styleId="Mencinsinresolver2">
    <w:name w:val="Mención sin resolver2"/>
    <w:qFormat/>
    <w:rPr>
      <w:color w:val="808080"/>
      <w:w w:val="100"/>
      <w:position w:val="-1"/>
      <w:effect w:val="none"/>
      <w:shd w:val="clear" w:color="auto" w:fill="E6E6E6"/>
      <w:vertAlign w:val="baseline"/>
      <w:cs w:val="0"/>
      <w:em w:val="none"/>
    </w:rPr>
  </w:style>
  <w:style w:type="paragraph" w:styleId="Textonotapie">
    <w:name w:val="footnote text"/>
    <w:basedOn w:val="Normal"/>
    <w:qFormat/>
    <w:pPr>
      <w:spacing w:line="240" w:lineRule="auto"/>
    </w:pPr>
    <w:rPr>
      <w:sz w:val="20"/>
      <w:szCs w:val="20"/>
    </w:rPr>
  </w:style>
  <w:style w:type="character" w:customStyle="1" w:styleId="TextonotapieCar">
    <w:name w:val="Texto nota pie Car"/>
    <w:rPr>
      <w:rFonts w:ascii="Times New Roman" w:eastAsia="Times New Roman" w:hAnsi="Times New Roman" w:cs="Times New Roman"/>
      <w:color w:val="000000"/>
      <w:w w:val="100"/>
      <w:position w:val="-1"/>
      <w:sz w:val="20"/>
      <w:szCs w:val="20"/>
      <w:effect w:val="none"/>
      <w:vertAlign w:val="baseline"/>
      <w:cs w:val="0"/>
      <w:em w:val="none"/>
      <w:lang w:eastAsia="es-ES"/>
    </w:rPr>
  </w:style>
  <w:style w:type="character" w:styleId="Refdenotaalpie">
    <w:name w:val="footnote reference"/>
    <w:qFormat/>
    <w:rPr>
      <w:w w:val="100"/>
      <w:position w:val="-1"/>
      <w:effect w:val="none"/>
      <w:vertAlign w:val="superscript"/>
      <w:cs w:val="0"/>
      <w:em w:val="none"/>
    </w:rPr>
  </w:style>
  <w:style w:type="paragraph" w:styleId="Textonotaalfinal">
    <w:name w:val="endnote text"/>
    <w:basedOn w:val="Normal"/>
    <w:qFormat/>
    <w:pPr>
      <w:spacing w:line="240" w:lineRule="auto"/>
    </w:pPr>
    <w:rPr>
      <w:sz w:val="20"/>
      <w:szCs w:val="20"/>
    </w:rPr>
  </w:style>
  <w:style w:type="character" w:customStyle="1" w:styleId="TextonotaalfinalCar">
    <w:name w:val="Texto nota al final Car"/>
    <w:rPr>
      <w:rFonts w:ascii="Times New Roman" w:eastAsia="Times New Roman" w:hAnsi="Times New Roman" w:cs="Times New Roman"/>
      <w:color w:val="000000"/>
      <w:w w:val="100"/>
      <w:position w:val="-1"/>
      <w:sz w:val="20"/>
      <w:szCs w:val="20"/>
      <w:effect w:val="none"/>
      <w:vertAlign w:val="baseline"/>
      <w:cs w:val="0"/>
      <w:em w:val="none"/>
      <w:lang w:eastAsia="es-ES"/>
    </w:rPr>
  </w:style>
  <w:style w:type="character" w:styleId="Refdenotaalfinal">
    <w:name w:val="endnote reference"/>
    <w:qFormat/>
    <w:rPr>
      <w:w w:val="100"/>
      <w:position w:val="-1"/>
      <w:effect w:val="none"/>
      <w:vertAlign w:val="superscript"/>
      <w:cs w:val="0"/>
      <w:em w:val="none"/>
    </w:rPr>
  </w:style>
  <w:style w:type="paragraph" w:styleId="Revisin">
    <w:name w:val="Revision"/>
    <w:pPr>
      <w:suppressAutoHyphens/>
      <w:spacing w:line="1" w:lineRule="atLeast"/>
      <w:ind w:leftChars="-1" w:hangingChars="1"/>
      <w:textDirection w:val="btLr"/>
      <w:textAlignment w:val="top"/>
      <w:outlineLvl w:val="0"/>
    </w:pPr>
    <w:rPr>
      <w:color w:val="000000"/>
      <w:position w:val="-1"/>
    </w:rPr>
  </w:style>
  <w:style w:type="character" w:customStyle="1" w:styleId="Mencinsinresolver3">
    <w:name w:val="Mención sin resolver3"/>
    <w:qFormat/>
    <w:rPr>
      <w:color w:val="808080"/>
      <w:w w:val="100"/>
      <w:position w:val="-1"/>
      <w:effect w:val="none"/>
      <w:shd w:val="clear" w:color="auto" w:fill="E6E6E6"/>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804B3"/>
    <w:rPr>
      <w:b/>
      <w:bCs/>
    </w:rPr>
  </w:style>
  <w:style w:type="character" w:styleId="nfasis">
    <w:name w:val="Emphasis"/>
    <w:basedOn w:val="Fuentedeprrafopredeter"/>
    <w:uiPriority w:val="20"/>
    <w:qFormat/>
    <w:rsid w:val="00A804B3"/>
    <w:rPr>
      <w:i/>
      <w:iCs/>
    </w:rPr>
  </w:style>
  <w:style w:type="character" w:styleId="Mencinsinresolver">
    <w:name w:val="Unresolved Mention"/>
    <w:basedOn w:val="Fuentedeprrafopredeter"/>
    <w:uiPriority w:val="99"/>
    <w:semiHidden/>
    <w:unhideWhenUsed/>
    <w:rsid w:val="00932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1854">
      <w:bodyDiv w:val="1"/>
      <w:marLeft w:val="0"/>
      <w:marRight w:val="0"/>
      <w:marTop w:val="0"/>
      <w:marBottom w:val="0"/>
      <w:divBdr>
        <w:top w:val="none" w:sz="0" w:space="0" w:color="auto"/>
        <w:left w:val="none" w:sz="0" w:space="0" w:color="auto"/>
        <w:bottom w:val="none" w:sz="0" w:space="0" w:color="auto"/>
        <w:right w:val="none" w:sz="0" w:space="0" w:color="auto"/>
      </w:divBdr>
    </w:div>
    <w:div w:id="298152488">
      <w:bodyDiv w:val="1"/>
      <w:marLeft w:val="0"/>
      <w:marRight w:val="0"/>
      <w:marTop w:val="0"/>
      <w:marBottom w:val="0"/>
      <w:divBdr>
        <w:top w:val="none" w:sz="0" w:space="0" w:color="auto"/>
        <w:left w:val="none" w:sz="0" w:space="0" w:color="auto"/>
        <w:bottom w:val="none" w:sz="0" w:space="0" w:color="auto"/>
        <w:right w:val="none" w:sz="0" w:space="0" w:color="auto"/>
      </w:divBdr>
    </w:div>
    <w:div w:id="636301135">
      <w:bodyDiv w:val="1"/>
      <w:marLeft w:val="0"/>
      <w:marRight w:val="0"/>
      <w:marTop w:val="0"/>
      <w:marBottom w:val="0"/>
      <w:divBdr>
        <w:top w:val="none" w:sz="0" w:space="0" w:color="auto"/>
        <w:left w:val="none" w:sz="0" w:space="0" w:color="auto"/>
        <w:bottom w:val="none" w:sz="0" w:space="0" w:color="auto"/>
        <w:right w:val="none" w:sz="0" w:space="0" w:color="auto"/>
      </w:divBdr>
    </w:div>
    <w:div w:id="1275401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org/wp-content/uploads/2018/12/BASURALEZA_Una_aprox_al_impactoBAJA.pdf" TargetMode="External"/><Relationship Id="rId18" Type="http://schemas.openxmlformats.org/officeDocument/2006/relationships/hyperlink" Target="https://proyectolibera.org/wp-content/uploads/2018/11/BASURALEZA_Una_aprox_al_impactoBAJA.pdf" TargetMode="External"/><Relationship Id="rId26" Type="http://schemas.openxmlformats.org/officeDocument/2006/relationships/hyperlink" Target="mailto:tsarria@atrevia.com" TargetMode="External"/><Relationship Id="rId3" Type="http://schemas.openxmlformats.org/officeDocument/2006/relationships/customXml" Target="../customXml/item3.xml"/><Relationship Id="rId21" Type="http://schemas.openxmlformats.org/officeDocument/2006/relationships/hyperlink" Target="https://proyectolibera.org/dondeacabalabasuraleza/wc.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yectolibera.guud.es/" TargetMode="External"/><Relationship Id="rId17" Type="http://schemas.openxmlformats.org/officeDocument/2006/relationships/hyperlink" Target="https://proyectolibera.org/wp-content/uploads/2018/07/Informe-Colillas-LIBERA-2018.pdf" TargetMode="External"/><Relationship Id="rId25" Type="http://schemas.openxmlformats.org/officeDocument/2006/relationships/hyperlink" Target="mailto:rsantiago@atrevia.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e.tl/t-yORfhh3QIj" TargetMode="External"/><Relationship Id="rId20" Type="http://schemas.openxmlformats.org/officeDocument/2006/relationships/hyperlink" Target="https://proyectolibera.org/wp-content/uploads/2019/03/Impacto-de-los-pl%87sticos-abandonados_LIBERA-def-1.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yy4C51YrDms" TargetMode="External"/><Relationship Id="rId24" Type="http://schemas.openxmlformats.org/officeDocument/2006/relationships/hyperlink" Target="mailto:rtitaud@atrevia.co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royectolibera.org/wp-content/uploads/2018/12/BASURALEZA_Una_aprox_al_impactoBAJA.pdf" TargetMode="External"/><Relationship Id="rId23" Type="http://schemas.openxmlformats.org/officeDocument/2006/relationships/hyperlink" Target="https://www.ecoembes.com/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yectolibera.org/dondeacabalabasuraleza/img/Dossier-Impacto-de-la-basuraleza-en-las-cunetas_Libera.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wp-content/uploads/2018/12/BASURALEZA_Una_aprox_al_impactoBAJA.pdf" TargetMode="External"/><Relationship Id="rId22" Type="http://schemas.openxmlformats.org/officeDocument/2006/relationships/hyperlink" Target="http://www.proyectolibera.org" TargetMode="External"/><Relationship Id="rId27" Type="http://schemas.openxmlformats.org/officeDocument/2006/relationships/hyperlink" Target="mailto:prensa@seo.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8b1b9ddd-0b88-475e-9103-1607166712ad">Pendiente</EcoTipoDocumento>
  </documentManagement>
</p:properti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1F176C4D308A654F9120F19D8AAEB2F5" ma:contentTypeVersion="18" ma:contentTypeDescription="Tipo de contenido para Docs. Ecoembes" ma:contentTypeScope="" ma:versionID="aa375b1e2d84cd798f1cc7c9299095df">
  <xsd:schema xmlns:xsd="http://www.w3.org/2001/XMLSchema" xmlns:xs="http://www.w3.org/2001/XMLSchema" xmlns:p="http://schemas.microsoft.com/office/2006/metadata/properties" xmlns:ns2="8b1b9ddd-0b88-475e-9103-1607166712ad" xmlns:ns3="faa8eaae-ab9b-42f0-915b-09c427a73109" targetNamespace="http://schemas.microsoft.com/office/2006/metadata/properties" ma:root="true" ma:fieldsID="ee280929d944571eea05473fd9f26d5d" ns2:_="" ns3:_="">
    <xsd:import namespace="8b1b9ddd-0b88-475e-9103-1607166712ad"/>
    <xsd:import namespace="faa8eaae-ab9b-42f0-915b-09c427a731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EcoTipoDocumento"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b9ddd-0b88-475e-9103-16071667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EcoTipoDocumento" ma:index="12" nillable="true" ma:displayName="Tipo Documento" ma:default="Pendiente" ma:format="Dropdown" ma:internalName="EcoTipoDocumento" ma:readOnly="false">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8eaae-ab9b-42f0-915b-09c427a7310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C960F-E476-442C-A713-D088869778E1}">
  <ds:schemaRefs>
    <ds:schemaRef ds:uri="http://schemas.microsoft.com/office/2006/metadata/properties"/>
    <ds:schemaRef ds:uri="http://schemas.microsoft.com/office/infopath/2007/PartnerControls"/>
    <ds:schemaRef ds:uri="8b1b9ddd-0b88-475e-9103-1607166712ad"/>
  </ds:schemaRefs>
</ds:datastoreItem>
</file>

<file path=customXml/itemProps2.xml><?xml version="1.0" encoding="utf-8"?>
<ds:datastoreItem xmlns:ds="http://schemas.openxmlformats.org/officeDocument/2006/customXml" ds:itemID="{016743B4-0314-433A-A619-F4D80A56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b9ddd-0b88-475e-9103-1607166712ad"/>
    <ds:schemaRef ds:uri="faa8eaae-ab9b-42f0-915b-09c427a73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9019C-0441-4725-B8C1-2C1DB2F4A224}">
  <ds:schemaRefs>
    <ds:schemaRef ds:uri="http://schemas.openxmlformats.org/officeDocument/2006/bibliography"/>
  </ds:schemaRefs>
</ds:datastoreItem>
</file>

<file path=customXml/itemProps4.xml><?xml version="1.0" encoding="utf-8"?>
<ds:datastoreItem xmlns:ds="http://schemas.openxmlformats.org/officeDocument/2006/customXml" ds:itemID="{7A18D182-E708-4942-9BC5-B7B25B621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1512</Words>
  <Characters>8318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Ecoembes</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Eliezer Sanchez Gonzalez</dc:creator>
  <cp:lastModifiedBy>Eliezer Sanchez Gonzalez</cp:lastModifiedBy>
  <cp:revision>6</cp:revision>
  <dcterms:created xsi:type="dcterms:W3CDTF">2021-11-19T10:59:00Z</dcterms:created>
  <dcterms:modified xsi:type="dcterms:W3CDTF">2021-11-22T10:19:00Z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0x01010057717D861B934E58A8FDB0F4569066E6001F176C4D308A654F9120F19D8AAEB2F5</vt:lpwstr>
  </property>
</Properties>
</file>