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7F6E7" w14:textId="77777777" w:rsidR="007D1EC6" w:rsidRDefault="007D1EC6" w:rsidP="007D1EC6">
      <w:pPr>
        <w:ind w:leftChars="0" w:left="0" w:firstLineChars="0" w:firstLine="0"/>
        <w:jc w:val="center"/>
        <w:rPr>
          <w:rFonts w:asciiTheme="minorHAnsi" w:eastAsia="Calibri" w:hAnsiTheme="minorHAnsi" w:cstheme="minorHAnsi"/>
          <w:b/>
          <w:sz w:val="36"/>
          <w:szCs w:val="28"/>
        </w:rPr>
      </w:pPr>
    </w:p>
    <w:p w14:paraId="768C841E" w14:textId="2A7F6DE7" w:rsidR="00CA450D" w:rsidRDefault="007D1EC6" w:rsidP="007D1EC6">
      <w:pPr>
        <w:ind w:leftChars="0" w:left="0" w:firstLineChars="0" w:firstLine="0"/>
        <w:jc w:val="center"/>
        <w:rPr>
          <w:rFonts w:asciiTheme="minorHAnsi" w:eastAsia="Calibri" w:hAnsiTheme="minorHAnsi" w:cstheme="minorHAnsi"/>
          <w:b/>
          <w:sz w:val="36"/>
          <w:szCs w:val="28"/>
        </w:rPr>
      </w:pPr>
      <w:r w:rsidRPr="007D1EC6">
        <w:rPr>
          <w:rFonts w:asciiTheme="minorHAnsi" w:eastAsia="Calibri" w:hAnsiTheme="minorHAnsi" w:cstheme="minorHAnsi"/>
          <w:b/>
          <w:sz w:val="36"/>
          <w:szCs w:val="28"/>
        </w:rPr>
        <w:t>El proyecto Ciencia LIBERA recoge todas las muestras en las 140 IBA y comienza su análisis</w:t>
      </w:r>
    </w:p>
    <w:p w14:paraId="19DF6702" w14:textId="77777777" w:rsidR="007D1EC6" w:rsidRPr="00CA450D" w:rsidRDefault="007D1EC6" w:rsidP="00CA450D">
      <w:pPr>
        <w:ind w:leftChars="0" w:left="0" w:firstLineChars="0" w:firstLine="0"/>
        <w:jc w:val="both"/>
        <w:rPr>
          <w:rFonts w:asciiTheme="minorHAnsi" w:eastAsia="Calibri" w:hAnsiTheme="minorHAnsi" w:cstheme="minorHAnsi"/>
          <w:color w:val="auto"/>
          <w:sz w:val="22"/>
          <w:szCs w:val="20"/>
        </w:rPr>
      </w:pPr>
    </w:p>
    <w:p w14:paraId="6191E4B7" w14:textId="77777777" w:rsidR="007D1EC6" w:rsidRPr="007D1EC6" w:rsidRDefault="007D1EC6" w:rsidP="007D1EC6">
      <w:pPr>
        <w:widowControl/>
        <w:numPr>
          <w:ilvl w:val="0"/>
          <w:numId w:val="3"/>
        </w:numPr>
        <w:shd w:val="clear" w:color="auto" w:fill="FFFFFF"/>
        <w:suppressAutoHyphens w:val="0"/>
        <w:spacing w:line="279" w:lineRule="atLeast"/>
        <w:ind w:leftChars="0" w:firstLineChars="0"/>
        <w:jc w:val="both"/>
        <w:textDirection w:val="lrTb"/>
        <w:textAlignment w:val="baseline"/>
        <w:outlineLvl w:val="9"/>
        <w:rPr>
          <w:rFonts w:asciiTheme="minorHAnsi" w:hAnsiTheme="minorHAnsi" w:cstheme="minorHAnsi"/>
          <w:b/>
          <w:color w:val="333333"/>
          <w:position w:val="0"/>
          <w:sz w:val="22"/>
          <w:szCs w:val="22"/>
        </w:rPr>
      </w:pPr>
      <w:bookmarkStart w:id="0" w:name="_Hlk524605329"/>
      <w:r w:rsidRPr="007D1EC6">
        <w:rPr>
          <w:rFonts w:asciiTheme="minorHAnsi" w:hAnsiTheme="minorHAnsi" w:cstheme="minorHAnsi"/>
          <w:b/>
          <w:bCs/>
          <w:color w:val="333333"/>
        </w:rPr>
        <w:t xml:space="preserve">SEO/BirdLife ha diseñado, en el marco del Proyecto LIBERA, un proyecto pionero de ciencia para conocer el impacto de la basuraleza en las Áreas Importantes para la Conservación de las Aves y la Biodiversidad (IBA) </w:t>
      </w:r>
    </w:p>
    <w:p w14:paraId="3500354B" w14:textId="77777777" w:rsidR="007D1EC6" w:rsidRPr="007D1EC6" w:rsidRDefault="007D1EC6" w:rsidP="007D1EC6">
      <w:pPr>
        <w:shd w:val="clear" w:color="auto" w:fill="FFFFFF"/>
        <w:spacing w:line="240" w:lineRule="auto"/>
        <w:ind w:left="0" w:hanging="2"/>
        <w:textAlignment w:val="baseline"/>
        <w:rPr>
          <w:rFonts w:asciiTheme="minorHAnsi" w:hAnsiTheme="minorHAnsi" w:cstheme="minorHAnsi"/>
          <w:b/>
          <w:color w:val="333333"/>
        </w:rPr>
      </w:pPr>
      <w:r w:rsidRPr="007D1EC6">
        <w:rPr>
          <w:rFonts w:asciiTheme="minorHAnsi" w:hAnsiTheme="minorHAnsi" w:cstheme="minorHAnsi"/>
          <w:b/>
          <w:color w:val="333333"/>
        </w:rPr>
        <w:t> </w:t>
      </w:r>
    </w:p>
    <w:p w14:paraId="64095EE7" w14:textId="26C78F89" w:rsidR="007D1EC6" w:rsidRPr="007D1EC6" w:rsidRDefault="007D1EC6" w:rsidP="007D1EC6">
      <w:pPr>
        <w:widowControl/>
        <w:numPr>
          <w:ilvl w:val="0"/>
          <w:numId w:val="3"/>
        </w:numPr>
        <w:shd w:val="clear" w:color="auto" w:fill="FFFFFF"/>
        <w:suppressAutoHyphens w:val="0"/>
        <w:spacing w:line="279" w:lineRule="atLeast"/>
        <w:ind w:leftChars="0" w:firstLineChars="0"/>
        <w:jc w:val="both"/>
        <w:textDirection w:val="lrTb"/>
        <w:textAlignment w:val="baseline"/>
        <w:outlineLvl w:val="9"/>
        <w:rPr>
          <w:rFonts w:asciiTheme="minorHAnsi" w:hAnsiTheme="minorHAnsi" w:cstheme="minorHAnsi"/>
          <w:b/>
          <w:color w:val="333333"/>
        </w:rPr>
      </w:pPr>
      <w:r w:rsidRPr="007D1EC6">
        <w:rPr>
          <w:rFonts w:asciiTheme="minorHAnsi" w:hAnsiTheme="minorHAnsi" w:cstheme="minorHAnsi"/>
          <w:b/>
          <w:bCs/>
          <w:color w:val="333333"/>
        </w:rPr>
        <w:t xml:space="preserve">De las 469 IBA identificadas en España, </w:t>
      </w:r>
      <w:hyperlink r:id="rId8" w:history="1">
        <w:r w:rsidRPr="007D1EC6">
          <w:rPr>
            <w:rStyle w:val="Hipervnculo"/>
            <w:rFonts w:asciiTheme="minorHAnsi" w:hAnsiTheme="minorHAnsi" w:cstheme="minorHAnsi"/>
            <w:b/>
            <w:bCs/>
            <w:color w:val="E51A9B"/>
          </w:rPr>
          <w:t>se han seleccionado 140 áreas</w:t>
        </w:r>
      </w:hyperlink>
      <w:r w:rsidRPr="007D1EC6">
        <w:rPr>
          <w:rFonts w:asciiTheme="minorHAnsi" w:hAnsiTheme="minorHAnsi" w:cstheme="minorHAnsi"/>
          <w:b/>
          <w:bCs/>
          <w:color w:val="333333"/>
        </w:rPr>
        <w:t xml:space="preserve"> representativas de distintos hábitats donde tomar muestras de agua, suelo, sedimento y heces de zorro, para analizar la presencia de sustancias contaminantes provocadas por el abandono de residuos y evaluar su impacto en el medio natural.</w:t>
      </w:r>
    </w:p>
    <w:p w14:paraId="674981A7" w14:textId="77777777" w:rsidR="007D1EC6" w:rsidRDefault="007D1EC6" w:rsidP="007D1EC6">
      <w:pPr>
        <w:pStyle w:val="Prrafodelista"/>
        <w:ind w:left="0" w:hanging="2"/>
        <w:rPr>
          <w:rFonts w:asciiTheme="minorHAnsi" w:hAnsiTheme="minorHAnsi" w:cstheme="minorHAnsi"/>
          <w:b/>
          <w:color w:val="333333"/>
        </w:rPr>
      </w:pPr>
    </w:p>
    <w:p w14:paraId="47044814" w14:textId="07DE52D6" w:rsidR="00CA450D" w:rsidRPr="007D1EC6" w:rsidRDefault="007D1EC6" w:rsidP="007D1EC6">
      <w:pPr>
        <w:pStyle w:val="Prrafodelista"/>
        <w:numPr>
          <w:ilvl w:val="0"/>
          <w:numId w:val="3"/>
        </w:numPr>
        <w:ind w:leftChars="0" w:firstLineChars="0"/>
        <w:jc w:val="both"/>
        <w:rPr>
          <w:rFonts w:asciiTheme="minorHAnsi" w:hAnsiTheme="minorHAnsi" w:cstheme="minorHAnsi"/>
          <w:b/>
          <w:bCs/>
          <w:color w:val="333333"/>
        </w:rPr>
      </w:pPr>
      <w:r w:rsidRPr="007D1EC6">
        <w:rPr>
          <w:rFonts w:asciiTheme="minorHAnsi" w:hAnsiTheme="minorHAnsi" w:cstheme="minorHAnsi"/>
          <w:b/>
          <w:bCs/>
          <w:color w:val="333333"/>
        </w:rPr>
        <w:t>Las muestras están siendo analizadas por los centros Instituto de Diagnóstico Ambiental y Estudios del Agua del Consejo Superior de Investigaciones Científicas (IDAEA-CSIC) y el Instituto de Investigación en R</w:t>
      </w:r>
      <w:r w:rsidR="00C05C5E">
        <w:rPr>
          <w:rFonts w:asciiTheme="minorHAnsi" w:hAnsiTheme="minorHAnsi" w:cstheme="minorHAnsi"/>
          <w:b/>
          <w:bCs/>
          <w:color w:val="333333"/>
        </w:rPr>
        <w:t>ecursos Cinegéticos (IREC-CSIC)</w:t>
      </w:r>
    </w:p>
    <w:p w14:paraId="1F3C0131" w14:textId="77777777" w:rsidR="007D1EC6" w:rsidRPr="007D1EC6" w:rsidRDefault="007D1EC6" w:rsidP="007D1EC6">
      <w:pPr>
        <w:ind w:leftChars="0" w:left="0" w:firstLineChars="0" w:firstLine="0"/>
        <w:jc w:val="both"/>
        <w:rPr>
          <w:rFonts w:asciiTheme="minorHAnsi" w:hAnsiTheme="minorHAnsi" w:cstheme="minorHAnsi"/>
          <w:b/>
          <w:bCs/>
          <w:color w:val="1F4E79"/>
          <w:position w:val="0"/>
          <w:sz w:val="28"/>
          <w:szCs w:val="28"/>
          <w:u w:val="single"/>
        </w:rPr>
      </w:pPr>
    </w:p>
    <w:p w14:paraId="0B177CD5" w14:textId="259563A7" w:rsidR="007D1EC6" w:rsidRPr="007D1EC6" w:rsidRDefault="007D1EC6" w:rsidP="007D1EC6">
      <w:pPr>
        <w:spacing w:line="276" w:lineRule="auto"/>
        <w:ind w:left="0" w:hanging="2"/>
        <w:jc w:val="both"/>
        <w:rPr>
          <w:rFonts w:asciiTheme="minorHAnsi" w:eastAsia="Calibri" w:hAnsiTheme="minorHAnsi" w:cstheme="minorHAnsi"/>
          <w:bCs/>
          <w:sz w:val="22"/>
          <w:szCs w:val="22"/>
        </w:rPr>
      </w:pPr>
      <w:r>
        <w:rPr>
          <w:rFonts w:asciiTheme="minorHAnsi" w:eastAsia="Calibri" w:hAnsiTheme="minorHAnsi" w:cstheme="minorHAnsi"/>
          <w:b/>
          <w:sz w:val="22"/>
          <w:szCs w:val="22"/>
          <w:u w:val="single"/>
        </w:rPr>
        <w:t>Madrid</w:t>
      </w:r>
      <w:r w:rsidR="00CA450D" w:rsidRPr="00CA450D">
        <w:rPr>
          <w:rFonts w:asciiTheme="minorHAnsi" w:eastAsia="Calibri" w:hAnsiTheme="minorHAnsi" w:cstheme="minorHAnsi"/>
          <w:b/>
          <w:sz w:val="22"/>
          <w:szCs w:val="22"/>
          <w:u w:val="single"/>
        </w:rPr>
        <w:t xml:space="preserve">, </w:t>
      </w:r>
      <w:r>
        <w:rPr>
          <w:rFonts w:asciiTheme="minorHAnsi" w:eastAsia="Calibri" w:hAnsiTheme="minorHAnsi" w:cstheme="minorHAnsi"/>
          <w:b/>
          <w:sz w:val="22"/>
          <w:szCs w:val="22"/>
          <w:u w:val="single"/>
        </w:rPr>
        <w:t>21</w:t>
      </w:r>
      <w:r w:rsidR="00CA450D" w:rsidRPr="00CA450D">
        <w:rPr>
          <w:rFonts w:asciiTheme="minorHAnsi" w:eastAsia="Calibri" w:hAnsiTheme="minorHAnsi" w:cstheme="minorHAnsi"/>
          <w:b/>
          <w:sz w:val="22"/>
          <w:szCs w:val="22"/>
          <w:u w:val="single"/>
        </w:rPr>
        <w:t xml:space="preserve"> de julio de 2020.-</w:t>
      </w:r>
      <w:bookmarkStart w:id="1" w:name="_Hlk523470058"/>
      <w:bookmarkStart w:id="2" w:name="_Hlk12440815"/>
      <w:r w:rsidRPr="007D1EC6">
        <w:rPr>
          <w:rFonts w:asciiTheme="minorHAnsi" w:eastAsia="Calibri" w:hAnsiTheme="minorHAnsi" w:cstheme="minorHAnsi"/>
          <w:bCs/>
          <w:sz w:val="22"/>
          <w:szCs w:val="22"/>
        </w:rPr>
        <w:t xml:space="preserve">El proyecto Ciencia LIBERA se enmarca dentro del Proyecto LIBERA de SEO/BirdLife en alianza con Ecoembes y se desarrolla con el fin de analizar la presencia de contaminantes por basuraleza en zonas de alto valor ecológico, concretamente en Áreas Importantes para la Conservación de las Aves y la Biodiversidad (IBA). </w:t>
      </w:r>
    </w:p>
    <w:p w14:paraId="1F1CBAF7" w14:textId="77777777" w:rsidR="007D1EC6" w:rsidRPr="007D1EC6" w:rsidRDefault="007D1EC6" w:rsidP="007D1EC6">
      <w:pPr>
        <w:spacing w:line="276" w:lineRule="auto"/>
        <w:ind w:left="0" w:hanging="2"/>
        <w:jc w:val="both"/>
        <w:rPr>
          <w:rFonts w:asciiTheme="minorHAnsi" w:eastAsia="Calibri" w:hAnsiTheme="minorHAnsi" w:cstheme="minorHAnsi"/>
          <w:bCs/>
          <w:iCs/>
          <w:sz w:val="22"/>
          <w:szCs w:val="22"/>
        </w:rPr>
      </w:pPr>
    </w:p>
    <w:p w14:paraId="2C3D696D" w14:textId="77777777" w:rsidR="007D1EC6" w:rsidRPr="007D1EC6" w:rsidRDefault="007D1EC6" w:rsidP="007D1EC6">
      <w:pPr>
        <w:spacing w:line="276" w:lineRule="auto"/>
        <w:ind w:left="0" w:hanging="2"/>
        <w:jc w:val="both"/>
        <w:rPr>
          <w:rFonts w:asciiTheme="minorHAnsi" w:eastAsia="Calibri" w:hAnsiTheme="minorHAnsi" w:cstheme="minorHAnsi"/>
          <w:bCs/>
          <w:sz w:val="22"/>
          <w:szCs w:val="22"/>
        </w:rPr>
      </w:pPr>
      <w:r w:rsidRPr="007D1EC6">
        <w:rPr>
          <w:rFonts w:asciiTheme="minorHAnsi" w:eastAsia="Calibri" w:hAnsiTheme="minorHAnsi" w:cstheme="minorHAnsi"/>
          <w:bCs/>
          <w:iCs/>
          <w:sz w:val="22"/>
          <w:szCs w:val="22"/>
        </w:rPr>
        <w:t>Las IBA es un concepto creado y desarrollado desde hace</w:t>
      </w:r>
      <w:r w:rsidRPr="007D1EC6">
        <w:rPr>
          <w:rFonts w:asciiTheme="minorHAnsi" w:eastAsia="Calibri" w:hAnsiTheme="minorHAnsi" w:cstheme="minorHAnsi"/>
          <w:b/>
          <w:bCs/>
          <w:iCs/>
          <w:sz w:val="22"/>
          <w:szCs w:val="22"/>
        </w:rPr>
        <w:t> </w:t>
      </w:r>
      <w:r w:rsidRPr="007D1EC6">
        <w:rPr>
          <w:rFonts w:asciiTheme="minorHAnsi" w:eastAsia="Calibri" w:hAnsiTheme="minorHAnsi" w:cstheme="minorHAnsi"/>
          <w:bCs/>
          <w:iCs/>
          <w:sz w:val="22"/>
          <w:szCs w:val="22"/>
        </w:rPr>
        <w:t>más de 30 años por BirdLife International y son espacios que se declaran mediante criterios acordados científicos, considerados tanto en sentencias judiciales como a la hora de designar nuevos espacios protegidos como la Red Natura 2000.</w:t>
      </w:r>
    </w:p>
    <w:p w14:paraId="4B025051" w14:textId="77777777" w:rsidR="007D1EC6" w:rsidRPr="007D1EC6" w:rsidRDefault="007D1EC6" w:rsidP="007D1EC6">
      <w:pPr>
        <w:spacing w:line="276" w:lineRule="auto"/>
        <w:ind w:left="0" w:hanging="2"/>
        <w:jc w:val="both"/>
        <w:rPr>
          <w:rFonts w:asciiTheme="minorHAnsi" w:eastAsia="Calibri" w:hAnsiTheme="minorHAnsi" w:cstheme="minorHAnsi"/>
          <w:bCs/>
          <w:sz w:val="22"/>
          <w:szCs w:val="22"/>
        </w:rPr>
      </w:pPr>
    </w:p>
    <w:p w14:paraId="32D00579" w14:textId="77777777" w:rsidR="007D1EC6" w:rsidRPr="007D1EC6" w:rsidRDefault="007D1EC6" w:rsidP="007D1EC6">
      <w:pPr>
        <w:spacing w:line="276" w:lineRule="auto"/>
        <w:ind w:left="0" w:hanging="2"/>
        <w:jc w:val="both"/>
        <w:rPr>
          <w:rFonts w:asciiTheme="minorHAnsi" w:eastAsia="Calibri" w:hAnsiTheme="minorHAnsi" w:cstheme="minorHAnsi"/>
          <w:bCs/>
          <w:sz w:val="22"/>
          <w:szCs w:val="22"/>
        </w:rPr>
      </w:pPr>
      <w:r w:rsidRPr="007D1EC6">
        <w:rPr>
          <w:rFonts w:asciiTheme="minorHAnsi" w:eastAsia="Calibri" w:hAnsiTheme="minorHAnsi" w:cstheme="minorHAnsi"/>
          <w:bCs/>
          <w:sz w:val="22"/>
          <w:szCs w:val="22"/>
        </w:rPr>
        <w:t>De las 469 IBA identificadas en España, en el Proyecto Ciencia LIBERA se han seleccionado 140 atendiendo a los siete hábitats más representativos para garantizar la conservación de la biodiversidad europea. Acuático de interior, hábitat agrícola y parameras, bosque atlántico, bosque mediterráneo, bosque de ribera, hábitat costero y de montaña y rocoso, son los siete hábitats.</w:t>
      </w:r>
    </w:p>
    <w:p w14:paraId="716EC8D2" w14:textId="77777777" w:rsidR="007D1EC6" w:rsidRPr="007D1EC6" w:rsidRDefault="007D1EC6" w:rsidP="007D1EC6">
      <w:pPr>
        <w:spacing w:line="276" w:lineRule="auto"/>
        <w:ind w:left="0" w:hanging="2"/>
        <w:jc w:val="both"/>
        <w:rPr>
          <w:rFonts w:asciiTheme="minorHAnsi" w:eastAsia="Calibri" w:hAnsiTheme="minorHAnsi" w:cstheme="minorHAnsi"/>
          <w:bCs/>
          <w:sz w:val="22"/>
          <w:szCs w:val="22"/>
        </w:rPr>
      </w:pPr>
    </w:p>
    <w:p w14:paraId="421B26A3" w14:textId="77777777" w:rsidR="007D1EC6" w:rsidRPr="007D1EC6" w:rsidRDefault="007D1EC6" w:rsidP="007D1EC6">
      <w:pPr>
        <w:spacing w:line="276" w:lineRule="auto"/>
        <w:ind w:left="0" w:hanging="2"/>
        <w:jc w:val="both"/>
        <w:rPr>
          <w:rFonts w:asciiTheme="minorHAnsi" w:eastAsia="Calibri" w:hAnsiTheme="minorHAnsi" w:cstheme="minorHAnsi"/>
          <w:bCs/>
          <w:sz w:val="22"/>
          <w:szCs w:val="22"/>
        </w:rPr>
      </w:pPr>
      <w:r w:rsidRPr="007D1EC6">
        <w:rPr>
          <w:rFonts w:asciiTheme="minorHAnsi" w:eastAsia="Calibri" w:hAnsiTheme="minorHAnsi" w:cstheme="minorHAnsi"/>
          <w:bCs/>
          <w:sz w:val="22"/>
          <w:szCs w:val="22"/>
        </w:rPr>
        <w:t>Durante meses, técnicos de SEO/BirdLife han estado recogiendo muestras de agua, suelo, sedimento y excrementos de zorro que ya han comenzado a procesarse por investigadores del CSIC para analizar la presencia de fitosanitarios, metales pesados, derivados de plástico y medicamentos.</w:t>
      </w:r>
    </w:p>
    <w:p w14:paraId="26A608EB" w14:textId="77777777" w:rsidR="007D1EC6" w:rsidRPr="007D1EC6" w:rsidRDefault="007D1EC6" w:rsidP="007D1EC6">
      <w:pPr>
        <w:spacing w:line="276" w:lineRule="auto"/>
        <w:ind w:left="0" w:hanging="2"/>
        <w:jc w:val="both"/>
        <w:rPr>
          <w:rFonts w:asciiTheme="minorHAnsi" w:eastAsia="Calibri" w:hAnsiTheme="minorHAnsi" w:cstheme="minorHAnsi"/>
          <w:bCs/>
          <w:sz w:val="22"/>
          <w:szCs w:val="22"/>
        </w:rPr>
      </w:pPr>
    </w:p>
    <w:p w14:paraId="4AB0E0B5" w14:textId="77777777" w:rsidR="007D1EC6" w:rsidRPr="007D1EC6" w:rsidRDefault="007D1EC6" w:rsidP="007D1EC6">
      <w:pPr>
        <w:spacing w:line="276" w:lineRule="auto"/>
        <w:ind w:left="0" w:hanging="2"/>
        <w:jc w:val="both"/>
        <w:rPr>
          <w:rFonts w:asciiTheme="minorHAnsi" w:eastAsia="Calibri" w:hAnsiTheme="minorHAnsi" w:cstheme="minorHAnsi"/>
          <w:bCs/>
          <w:sz w:val="22"/>
          <w:szCs w:val="22"/>
        </w:rPr>
      </w:pPr>
      <w:r w:rsidRPr="007D1EC6">
        <w:rPr>
          <w:rFonts w:asciiTheme="minorHAnsi" w:eastAsia="Calibri" w:hAnsiTheme="minorHAnsi" w:cstheme="minorHAnsi"/>
          <w:bCs/>
          <w:sz w:val="22"/>
          <w:szCs w:val="22"/>
        </w:rPr>
        <w:t xml:space="preserve">Actualmente, el equipo del CSIC está comenzando a procesar, analizar y cuantificar, la presencia </w:t>
      </w:r>
      <w:r w:rsidRPr="007D1EC6">
        <w:rPr>
          <w:rFonts w:asciiTheme="minorHAnsi" w:eastAsia="Calibri" w:hAnsiTheme="minorHAnsi" w:cstheme="minorHAnsi"/>
          <w:bCs/>
          <w:sz w:val="22"/>
          <w:szCs w:val="22"/>
        </w:rPr>
        <w:lastRenderedPageBreak/>
        <w:t>de sustancias contaminantes provocados por la basuraleza en aquellos espacios y hábitats identificados como Áreas Importantes para la Conservación de las Aves y la Biodiversidad (IBA).</w:t>
      </w:r>
    </w:p>
    <w:p w14:paraId="7EA96893" w14:textId="77777777" w:rsidR="007D1EC6" w:rsidRPr="007D1EC6" w:rsidRDefault="007D1EC6" w:rsidP="007D1EC6">
      <w:pPr>
        <w:spacing w:line="276" w:lineRule="auto"/>
        <w:ind w:left="0" w:hanging="2"/>
        <w:jc w:val="both"/>
        <w:rPr>
          <w:rFonts w:asciiTheme="minorHAnsi" w:eastAsia="Calibri" w:hAnsiTheme="minorHAnsi" w:cstheme="minorHAnsi"/>
          <w:bCs/>
          <w:sz w:val="22"/>
          <w:szCs w:val="22"/>
        </w:rPr>
      </w:pPr>
    </w:p>
    <w:p w14:paraId="441DD407" w14:textId="77777777" w:rsidR="007D1EC6" w:rsidRPr="007D1EC6" w:rsidRDefault="007D1EC6" w:rsidP="007D1EC6">
      <w:pPr>
        <w:spacing w:line="276" w:lineRule="auto"/>
        <w:ind w:left="0" w:hanging="2"/>
        <w:jc w:val="both"/>
        <w:rPr>
          <w:rFonts w:asciiTheme="minorHAnsi" w:eastAsia="Calibri" w:hAnsiTheme="minorHAnsi" w:cstheme="minorHAnsi"/>
          <w:bCs/>
          <w:sz w:val="22"/>
          <w:szCs w:val="22"/>
        </w:rPr>
      </w:pPr>
      <w:r w:rsidRPr="007D1EC6">
        <w:rPr>
          <w:rFonts w:asciiTheme="minorHAnsi" w:eastAsia="Calibri" w:hAnsiTheme="minorHAnsi" w:cstheme="minorHAnsi"/>
          <w:bCs/>
          <w:sz w:val="22"/>
          <w:szCs w:val="22"/>
        </w:rPr>
        <w:t>“</w:t>
      </w:r>
      <w:r w:rsidRPr="007D1EC6">
        <w:rPr>
          <w:rFonts w:asciiTheme="minorHAnsi" w:eastAsia="Calibri" w:hAnsiTheme="minorHAnsi" w:cstheme="minorHAnsi"/>
          <w:b/>
          <w:bCs/>
          <w:sz w:val="22"/>
          <w:szCs w:val="22"/>
        </w:rPr>
        <w:t>Se trata de un estudio pionero que nos va a permitir tener una radiografía de cómo están contaminados nuestros espacios naturales</w:t>
      </w:r>
      <w:r w:rsidRPr="007D1EC6">
        <w:rPr>
          <w:rFonts w:asciiTheme="minorHAnsi" w:eastAsia="Calibri" w:hAnsiTheme="minorHAnsi" w:cstheme="minorHAnsi"/>
          <w:bCs/>
          <w:sz w:val="22"/>
          <w:szCs w:val="22"/>
        </w:rPr>
        <w:t xml:space="preserve">” declara Octavio Infante, responsable del programa de conservación de espacios de SEO/BirdLife y añade: “conocer el origen de la contaminación y cómo puede afectar a especies y hábitats de importancia comunitaria es fundamental para poder tomar medidas de conservación y de concienciación de la sociedad. Además, el estudio servirá para tener una idea general de cómo pueden estar otros espacios de características similares”. </w:t>
      </w:r>
    </w:p>
    <w:p w14:paraId="475BD780" w14:textId="77777777" w:rsidR="007D1EC6" w:rsidRPr="007D1EC6" w:rsidRDefault="007D1EC6" w:rsidP="007D1EC6">
      <w:pPr>
        <w:spacing w:line="276" w:lineRule="auto"/>
        <w:ind w:left="0" w:hanging="2"/>
        <w:jc w:val="both"/>
        <w:rPr>
          <w:rFonts w:asciiTheme="minorHAnsi" w:eastAsia="Calibri" w:hAnsiTheme="minorHAnsi" w:cstheme="minorHAnsi"/>
          <w:bCs/>
          <w:sz w:val="22"/>
          <w:szCs w:val="22"/>
        </w:rPr>
      </w:pPr>
    </w:p>
    <w:p w14:paraId="296723DD" w14:textId="01A3A5BB" w:rsidR="007D1EC6" w:rsidRPr="007D1EC6" w:rsidRDefault="007D1EC6" w:rsidP="007D1EC6">
      <w:pPr>
        <w:spacing w:line="276" w:lineRule="auto"/>
        <w:ind w:left="0" w:hanging="2"/>
        <w:jc w:val="both"/>
        <w:rPr>
          <w:rFonts w:asciiTheme="minorHAnsi" w:eastAsia="Calibri" w:hAnsiTheme="minorHAnsi" w:cstheme="minorHAnsi"/>
          <w:bCs/>
          <w:sz w:val="22"/>
          <w:szCs w:val="22"/>
        </w:rPr>
      </w:pPr>
      <w:r w:rsidRPr="007D1EC6">
        <w:rPr>
          <w:rFonts w:asciiTheme="minorHAnsi" w:eastAsia="Calibri" w:hAnsiTheme="minorHAnsi" w:cstheme="minorHAnsi"/>
          <w:bCs/>
          <w:noProof/>
          <w:sz w:val="22"/>
          <w:szCs w:val="22"/>
        </w:rPr>
        <w:drawing>
          <wp:inline distT="0" distB="0" distL="0" distR="0" wp14:anchorId="31545396" wp14:editId="620C806E">
            <wp:extent cx="5264150" cy="369025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s://proyectolibera.org/wp-content/uploads/2018/10/mapa-IBAS-700x500-_DEF-1024x732.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64150" cy="3690253"/>
                    </a:xfrm>
                    <a:prstGeom prst="rect">
                      <a:avLst/>
                    </a:prstGeom>
                    <a:noFill/>
                    <a:ln>
                      <a:noFill/>
                    </a:ln>
                  </pic:spPr>
                </pic:pic>
              </a:graphicData>
            </a:graphic>
          </wp:inline>
        </w:drawing>
      </w:r>
    </w:p>
    <w:p w14:paraId="74D7B15E" w14:textId="77777777" w:rsidR="007D1EC6" w:rsidRPr="007D1EC6" w:rsidRDefault="007D1EC6" w:rsidP="007D1EC6">
      <w:pPr>
        <w:spacing w:line="276" w:lineRule="auto"/>
        <w:ind w:left="0" w:hanging="2"/>
        <w:jc w:val="both"/>
        <w:rPr>
          <w:rFonts w:asciiTheme="minorHAnsi" w:eastAsia="Calibri" w:hAnsiTheme="minorHAnsi" w:cstheme="minorHAnsi"/>
          <w:bCs/>
          <w:sz w:val="22"/>
          <w:szCs w:val="22"/>
        </w:rPr>
      </w:pPr>
    </w:p>
    <w:p w14:paraId="11BC6C6C" w14:textId="77777777" w:rsidR="007D1EC6" w:rsidRPr="007D1EC6" w:rsidRDefault="007D1EC6" w:rsidP="007D1EC6">
      <w:pPr>
        <w:spacing w:line="276" w:lineRule="auto"/>
        <w:ind w:left="0" w:hanging="2"/>
        <w:jc w:val="both"/>
        <w:rPr>
          <w:rFonts w:asciiTheme="minorHAnsi" w:eastAsia="Calibri" w:hAnsiTheme="minorHAnsi" w:cstheme="minorHAnsi"/>
          <w:bCs/>
          <w:sz w:val="22"/>
          <w:szCs w:val="22"/>
        </w:rPr>
      </w:pPr>
      <w:r w:rsidRPr="007D1EC6">
        <w:rPr>
          <w:rFonts w:asciiTheme="minorHAnsi" w:eastAsia="Calibri" w:hAnsiTheme="minorHAnsi" w:cstheme="minorHAnsi"/>
          <w:bCs/>
          <w:sz w:val="22"/>
          <w:szCs w:val="22"/>
        </w:rPr>
        <w:t>“La basuraleza, residuos de todo tipo abandonados en la naturaleza, nos invade” apunta Miguel Muñoz, coordinador de SEO/BirdLife del Proyecto LIBERA. “Hemos visto la necesidad de estudiar su impacto en áreas de alto valor ecológico ya que consideramos que</w:t>
      </w:r>
      <w:r w:rsidRPr="007D1EC6">
        <w:rPr>
          <w:rFonts w:asciiTheme="minorHAnsi" w:eastAsia="Calibri" w:hAnsiTheme="minorHAnsi" w:cstheme="minorHAnsi"/>
          <w:b/>
          <w:bCs/>
          <w:sz w:val="22"/>
          <w:szCs w:val="22"/>
        </w:rPr>
        <w:t xml:space="preserve"> el conocimiento y la ciencia son primordiales para acabar con este grave problema ambiental. </w:t>
      </w:r>
      <w:r w:rsidRPr="007D1EC6">
        <w:rPr>
          <w:rFonts w:asciiTheme="minorHAnsi" w:eastAsia="Calibri" w:hAnsiTheme="minorHAnsi" w:cstheme="minorHAnsi"/>
          <w:bCs/>
          <w:sz w:val="22"/>
          <w:szCs w:val="22"/>
        </w:rPr>
        <w:t>Solo con la investigación seremos capaces de evaluar su impacto y así encontrar las soluciones adaptadas. Más conocimiento implica más sensibilización, mayor prevención y por lo tanto mayores posibilidades de éxito”, añade Muñoz.</w:t>
      </w:r>
    </w:p>
    <w:p w14:paraId="049815B9" w14:textId="77777777" w:rsidR="007D1EC6" w:rsidRPr="007D1EC6" w:rsidRDefault="007D1EC6" w:rsidP="007D1EC6">
      <w:pPr>
        <w:spacing w:line="276" w:lineRule="auto"/>
        <w:ind w:left="0" w:hanging="2"/>
        <w:jc w:val="both"/>
        <w:rPr>
          <w:rFonts w:asciiTheme="minorHAnsi" w:eastAsia="Calibri" w:hAnsiTheme="minorHAnsi" w:cstheme="minorHAnsi"/>
          <w:bCs/>
          <w:sz w:val="22"/>
          <w:szCs w:val="22"/>
        </w:rPr>
      </w:pPr>
    </w:p>
    <w:p w14:paraId="59860D4F" w14:textId="77777777" w:rsidR="007D1EC6" w:rsidRPr="007D1EC6" w:rsidRDefault="007D1EC6" w:rsidP="007D1EC6">
      <w:pPr>
        <w:spacing w:line="276" w:lineRule="auto"/>
        <w:ind w:left="0" w:hanging="2"/>
        <w:jc w:val="both"/>
        <w:rPr>
          <w:rFonts w:asciiTheme="minorHAnsi" w:eastAsia="Calibri" w:hAnsiTheme="minorHAnsi" w:cstheme="minorHAnsi"/>
          <w:bCs/>
          <w:sz w:val="22"/>
          <w:szCs w:val="22"/>
        </w:rPr>
      </w:pPr>
      <w:r w:rsidRPr="007D1EC6">
        <w:rPr>
          <w:rFonts w:asciiTheme="minorHAnsi" w:eastAsia="Calibri" w:hAnsiTheme="minorHAnsi" w:cstheme="minorHAnsi"/>
          <w:bCs/>
          <w:sz w:val="22"/>
          <w:szCs w:val="22"/>
        </w:rPr>
        <w:t xml:space="preserve">“Desde LIBERA llevamos más de tres años trabajando para incrementar nuestro conocimiento sobre los ecosistemas y el impacto que tiene la basuraleza en cada uno de ellos. Así pretendemos fomentar la concienciación de todos sobre este grave problema y diseñar medidas de </w:t>
      </w:r>
      <w:r w:rsidRPr="007D1EC6">
        <w:rPr>
          <w:rFonts w:asciiTheme="minorHAnsi" w:eastAsia="Calibri" w:hAnsiTheme="minorHAnsi" w:cstheme="minorHAnsi"/>
          <w:bCs/>
          <w:sz w:val="22"/>
          <w:szCs w:val="22"/>
        </w:rPr>
        <w:lastRenderedPageBreak/>
        <w:t xml:space="preserve">prevención y actuación eficientes. La ciencia es una herramienta fundamental para poder aportar soluciones que vayan directas a la raíz del problema, pero necesita ir acompañada de un </w:t>
      </w:r>
      <w:bookmarkStart w:id="3" w:name="_GoBack"/>
      <w:r w:rsidRPr="00DE790B">
        <w:rPr>
          <w:rFonts w:asciiTheme="minorHAnsi" w:eastAsia="Calibri" w:hAnsiTheme="minorHAnsi" w:cstheme="minorHAnsi"/>
          <w:b/>
          <w:bCs/>
          <w:sz w:val="22"/>
          <w:szCs w:val="22"/>
        </w:rPr>
        <w:t>cambio de comportamiento general</w:t>
      </w:r>
      <w:r w:rsidRPr="007D1EC6">
        <w:rPr>
          <w:rFonts w:asciiTheme="minorHAnsi" w:eastAsia="Calibri" w:hAnsiTheme="minorHAnsi" w:cstheme="minorHAnsi"/>
          <w:bCs/>
          <w:sz w:val="22"/>
          <w:szCs w:val="22"/>
        </w:rPr>
        <w:t xml:space="preserve"> </w:t>
      </w:r>
      <w:bookmarkEnd w:id="3"/>
      <w:r w:rsidRPr="007D1EC6">
        <w:rPr>
          <w:rFonts w:asciiTheme="minorHAnsi" w:eastAsia="Calibri" w:hAnsiTheme="minorHAnsi" w:cstheme="minorHAnsi"/>
          <w:bCs/>
          <w:sz w:val="22"/>
          <w:szCs w:val="22"/>
        </w:rPr>
        <w:t xml:space="preserve">en la sociedad.  Y sin duda, la información, la educación y la concienciación, son palancas claves para provocar ese cambio”, señala Sara Güemes, coordinadora del Proyecto LIBERA de Ecoembes.  </w:t>
      </w:r>
    </w:p>
    <w:p w14:paraId="06B964E6" w14:textId="77777777" w:rsidR="007D1EC6" w:rsidRPr="007D1EC6" w:rsidRDefault="007D1EC6" w:rsidP="007D1EC6">
      <w:pPr>
        <w:spacing w:line="276" w:lineRule="auto"/>
        <w:ind w:left="0" w:hanging="2"/>
        <w:jc w:val="both"/>
        <w:rPr>
          <w:rFonts w:asciiTheme="minorHAnsi" w:eastAsia="Calibri" w:hAnsiTheme="minorHAnsi" w:cstheme="minorHAnsi"/>
          <w:bCs/>
          <w:sz w:val="22"/>
          <w:szCs w:val="22"/>
        </w:rPr>
      </w:pPr>
    </w:p>
    <w:p w14:paraId="11606CD3" w14:textId="77777777" w:rsidR="007D1EC6" w:rsidRPr="007D1EC6" w:rsidRDefault="007D1EC6" w:rsidP="007D1EC6">
      <w:pPr>
        <w:spacing w:line="276" w:lineRule="auto"/>
        <w:ind w:left="0" w:hanging="2"/>
        <w:jc w:val="both"/>
        <w:rPr>
          <w:rFonts w:asciiTheme="minorHAnsi" w:eastAsia="Calibri" w:hAnsiTheme="minorHAnsi" w:cstheme="minorHAnsi"/>
          <w:bCs/>
          <w:sz w:val="22"/>
          <w:szCs w:val="22"/>
        </w:rPr>
      </w:pPr>
      <w:r w:rsidRPr="007D1EC6">
        <w:rPr>
          <w:rFonts w:asciiTheme="minorHAnsi" w:eastAsia="Calibri" w:hAnsiTheme="minorHAnsi" w:cstheme="minorHAnsi"/>
          <w:bCs/>
          <w:sz w:val="22"/>
          <w:szCs w:val="22"/>
        </w:rPr>
        <w:t>Actualmente existe aún una evidente deficiencia en el conocimiento del impacto de la basuraleza en tierra. Los estudios en entornos terrestres son significativamente inferiores a los realizados en el mar y parece que hay consenso en que el impacto de la basuraleza terrestre podría ser incluso mayor, Además hay tener en cuenta que la mayor parte de los residuos que acaban en el océano provienen de tierra firme.</w:t>
      </w:r>
    </w:p>
    <w:p w14:paraId="3B3BA701" w14:textId="77777777" w:rsidR="007D1EC6" w:rsidRPr="007D1EC6" w:rsidRDefault="007D1EC6" w:rsidP="007D1EC6">
      <w:pPr>
        <w:spacing w:line="276" w:lineRule="auto"/>
        <w:ind w:left="0" w:hanging="2"/>
        <w:jc w:val="both"/>
        <w:rPr>
          <w:rFonts w:asciiTheme="minorHAnsi" w:eastAsia="Calibri" w:hAnsiTheme="minorHAnsi" w:cstheme="minorHAnsi"/>
          <w:bCs/>
          <w:sz w:val="22"/>
          <w:szCs w:val="22"/>
        </w:rPr>
      </w:pPr>
    </w:p>
    <w:p w14:paraId="7A82AEB8" w14:textId="77777777" w:rsidR="007D1EC6" w:rsidRPr="007D1EC6" w:rsidRDefault="007D1EC6" w:rsidP="007D1EC6">
      <w:pPr>
        <w:spacing w:line="276" w:lineRule="auto"/>
        <w:ind w:left="0" w:hanging="2"/>
        <w:jc w:val="both"/>
        <w:rPr>
          <w:rFonts w:asciiTheme="minorHAnsi" w:eastAsia="Calibri" w:hAnsiTheme="minorHAnsi" w:cstheme="minorHAnsi"/>
          <w:b/>
          <w:bCs/>
          <w:sz w:val="22"/>
          <w:szCs w:val="22"/>
        </w:rPr>
      </w:pPr>
      <w:r w:rsidRPr="007D1EC6">
        <w:rPr>
          <w:rFonts w:asciiTheme="minorHAnsi" w:eastAsia="Calibri" w:hAnsiTheme="minorHAnsi" w:cstheme="minorHAnsi"/>
          <w:b/>
          <w:bCs/>
          <w:sz w:val="22"/>
          <w:szCs w:val="22"/>
        </w:rPr>
        <w:t>Metodología de estudio</w:t>
      </w:r>
    </w:p>
    <w:p w14:paraId="0275D57D" w14:textId="77777777" w:rsidR="007D1EC6" w:rsidRPr="007D1EC6" w:rsidRDefault="007D1EC6" w:rsidP="007D1EC6">
      <w:pPr>
        <w:spacing w:line="276" w:lineRule="auto"/>
        <w:ind w:left="0" w:hanging="2"/>
        <w:jc w:val="both"/>
        <w:rPr>
          <w:rFonts w:asciiTheme="minorHAnsi" w:eastAsia="Calibri" w:hAnsiTheme="minorHAnsi" w:cstheme="minorHAnsi"/>
          <w:b/>
          <w:bCs/>
          <w:sz w:val="22"/>
          <w:szCs w:val="22"/>
        </w:rPr>
      </w:pPr>
    </w:p>
    <w:p w14:paraId="7D8BCDA2" w14:textId="77777777" w:rsidR="007D1EC6" w:rsidRPr="007D1EC6" w:rsidRDefault="007D1EC6" w:rsidP="007D1EC6">
      <w:pPr>
        <w:spacing w:line="276" w:lineRule="auto"/>
        <w:ind w:left="0" w:hanging="2"/>
        <w:jc w:val="both"/>
        <w:rPr>
          <w:rFonts w:asciiTheme="minorHAnsi" w:eastAsia="Calibri" w:hAnsiTheme="minorHAnsi" w:cstheme="minorHAnsi"/>
          <w:bCs/>
          <w:sz w:val="22"/>
          <w:szCs w:val="22"/>
        </w:rPr>
      </w:pPr>
      <w:r w:rsidRPr="007D1EC6">
        <w:rPr>
          <w:rFonts w:asciiTheme="minorHAnsi" w:eastAsia="Calibri" w:hAnsiTheme="minorHAnsi" w:cstheme="minorHAnsi"/>
          <w:bCs/>
          <w:sz w:val="22"/>
          <w:szCs w:val="22"/>
        </w:rPr>
        <w:t>Con la toma de muestras de agua, suelo, sedimentos y heces de zorro en las 140 IBA seleccionadas se va a mapear y cuantificar la presencia de determinados compuestos contaminantes relevantes por la abundancia de los materiales de procedencia y por su potencial efecto negativo sobre la biodiversidad. Concretamente se van a analizar fitosanitarios, metales pesados, derivados plásticos y medicamentos.</w:t>
      </w:r>
    </w:p>
    <w:p w14:paraId="775CCD04" w14:textId="77777777" w:rsidR="007D1EC6" w:rsidRPr="007D1EC6" w:rsidRDefault="007D1EC6" w:rsidP="007D1EC6">
      <w:pPr>
        <w:spacing w:line="276" w:lineRule="auto"/>
        <w:ind w:left="0" w:hanging="2"/>
        <w:jc w:val="both"/>
        <w:rPr>
          <w:rFonts w:asciiTheme="minorHAnsi" w:eastAsia="Calibri" w:hAnsiTheme="minorHAnsi" w:cstheme="minorHAnsi"/>
          <w:bCs/>
          <w:sz w:val="22"/>
          <w:szCs w:val="22"/>
        </w:rPr>
      </w:pPr>
    </w:p>
    <w:p w14:paraId="3E320B76" w14:textId="77777777" w:rsidR="007D1EC6" w:rsidRPr="007D1EC6" w:rsidRDefault="007D1EC6" w:rsidP="007D1EC6">
      <w:pPr>
        <w:spacing w:line="276" w:lineRule="auto"/>
        <w:ind w:left="0" w:hanging="2"/>
        <w:jc w:val="both"/>
        <w:rPr>
          <w:rFonts w:asciiTheme="minorHAnsi" w:eastAsia="Calibri" w:hAnsiTheme="minorHAnsi" w:cstheme="minorHAnsi"/>
          <w:bCs/>
          <w:sz w:val="22"/>
          <w:szCs w:val="22"/>
        </w:rPr>
      </w:pPr>
      <w:r w:rsidRPr="007D1EC6">
        <w:rPr>
          <w:rFonts w:asciiTheme="minorHAnsi" w:eastAsia="Calibri" w:hAnsiTheme="minorHAnsi" w:cstheme="minorHAnsi"/>
          <w:bCs/>
          <w:sz w:val="22"/>
          <w:szCs w:val="22"/>
        </w:rPr>
        <w:t>Se han tomado muestras en tres puntos diferentes de cada IBA obteniendo de este modo, tres muestras de agua, tres de suelo y tres de sedimento siempre que el medio lo ha permitido para cada una de las 140 IBA. La toma de muestras se ha realizado en un punto donde previsiblemente podría existir una mayor contaminación, otro punto a unos 500 metros de distancia y un tercer punto buscando, desde el punto de vista visual, una zona donde a priori no hay basuraleza. La toma de muestras se ha realizado bajo una estricta metodología previamente consensuada con el equipo del CSIC que está participando en el proyecto Ciencia LIBERA e incluso ya se ha elaborado un primer manuscrito para ser enviado a una revista científica. Las muestras se han recogido en todo momento procurando evitar posibles contaminaciones externas manteniéndolas en frío hasta su procesamiento en el laboratorio.</w:t>
      </w:r>
    </w:p>
    <w:p w14:paraId="20EE9532" w14:textId="77777777" w:rsidR="007D1EC6" w:rsidRPr="007D1EC6" w:rsidRDefault="007D1EC6" w:rsidP="007D1EC6">
      <w:pPr>
        <w:spacing w:line="276" w:lineRule="auto"/>
        <w:ind w:left="0" w:hanging="2"/>
        <w:jc w:val="both"/>
        <w:rPr>
          <w:rFonts w:asciiTheme="minorHAnsi" w:eastAsia="Calibri" w:hAnsiTheme="minorHAnsi" w:cstheme="minorHAnsi"/>
          <w:bCs/>
          <w:sz w:val="22"/>
          <w:szCs w:val="22"/>
        </w:rPr>
      </w:pPr>
    </w:p>
    <w:p w14:paraId="7BDE6525" w14:textId="77777777" w:rsidR="007D1EC6" w:rsidRPr="007D1EC6" w:rsidRDefault="007D1EC6" w:rsidP="007D1EC6">
      <w:pPr>
        <w:spacing w:line="276" w:lineRule="auto"/>
        <w:ind w:left="0" w:hanging="2"/>
        <w:jc w:val="both"/>
        <w:rPr>
          <w:rFonts w:asciiTheme="minorHAnsi" w:eastAsia="Calibri" w:hAnsiTheme="minorHAnsi" w:cstheme="minorHAnsi"/>
          <w:bCs/>
          <w:sz w:val="22"/>
          <w:szCs w:val="22"/>
        </w:rPr>
      </w:pPr>
      <w:r w:rsidRPr="007D1EC6">
        <w:rPr>
          <w:rFonts w:asciiTheme="minorHAnsi" w:eastAsia="Calibri" w:hAnsiTheme="minorHAnsi" w:cstheme="minorHAnsi"/>
          <w:bCs/>
          <w:sz w:val="22"/>
          <w:szCs w:val="22"/>
        </w:rPr>
        <w:t xml:space="preserve">“Las IBA son nuestros espacios de referencia y queremos comprobar hasta qué punto están afectadas por compuestos contaminantes y en qué hábitats el problema es mayor. Es vital conocer para poder intentar revertir o disminuir el problema. La amplitud del proyecto y el componente científico le dan una fuerte solidez y una gran relevancia al estudio, que ofrecerá información novedosa y de gran utilidad para orientar el trabajo en relación con las Áreas Importantes para la Conservación de las Aves y la Biodiversidad”, concluye Octavio Infante. </w:t>
      </w:r>
    </w:p>
    <w:p w14:paraId="0C54D5B9" w14:textId="1DDB2F4F" w:rsidR="00B04BCA" w:rsidRDefault="00B04BCA" w:rsidP="007D1EC6">
      <w:pPr>
        <w:spacing w:line="276" w:lineRule="auto"/>
        <w:ind w:left="0" w:hanging="2"/>
        <w:jc w:val="both"/>
        <w:rPr>
          <w:rFonts w:asciiTheme="minorHAnsi" w:eastAsia="Calibri" w:hAnsiTheme="minorHAnsi" w:cstheme="minorHAnsi"/>
          <w:bCs/>
          <w:sz w:val="22"/>
          <w:szCs w:val="22"/>
        </w:rPr>
      </w:pPr>
    </w:p>
    <w:p w14:paraId="39926CB1" w14:textId="77777777" w:rsidR="007D1EC6" w:rsidRPr="00CA450D" w:rsidRDefault="007D1EC6" w:rsidP="007D1EC6">
      <w:pPr>
        <w:spacing w:line="276" w:lineRule="auto"/>
        <w:ind w:left="0" w:hanging="2"/>
        <w:jc w:val="both"/>
        <w:rPr>
          <w:rFonts w:asciiTheme="minorHAnsi" w:eastAsia="Calibri" w:hAnsiTheme="minorHAnsi" w:cstheme="minorHAnsi"/>
          <w:sz w:val="22"/>
          <w:szCs w:val="22"/>
        </w:rPr>
      </w:pPr>
    </w:p>
    <w:bookmarkEnd w:id="0"/>
    <w:bookmarkEnd w:id="1"/>
    <w:bookmarkEnd w:id="2"/>
    <w:p w14:paraId="2D97DB2C" w14:textId="77777777" w:rsidR="00B04BCA" w:rsidRPr="00B04BCA" w:rsidRDefault="00B04BCA" w:rsidP="00B04BCA">
      <w:pPr>
        <w:widowControl/>
        <w:suppressAutoHyphens w:val="0"/>
        <w:spacing w:after="200" w:line="240" w:lineRule="auto"/>
        <w:ind w:leftChars="0" w:left="0" w:firstLineChars="0" w:hanging="2"/>
        <w:jc w:val="both"/>
        <w:textDirection w:val="lrTb"/>
        <w:textAlignment w:val="auto"/>
        <w:outlineLvl w:val="9"/>
        <w:rPr>
          <w:rFonts w:ascii="Calibri" w:hAnsi="Calibri" w:cs="Calibri"/>
          <w:b/>
          <w:color w:val="auto"/>
          <w:position w:val="0"/>
          <w:sz w:val="22"/>
          <w:szCs w:val="22"/>
        </w:rPr>
      </w:pPr>
      <w:r w:rsidRPr="00B04BCA">
        <w:rPr>
          <w:rFonts w:ascii="Calibri" w:hAnsi="Calibri" w:cs="Calibri"/>
          <w:b/>
          <w:color w:val="auto"/>
          <w:position w:val="0"/>
          <w:sz w:val="22"/>
          <w:szCs w:val="22"/>
        </w:rPr>
        <w:t>Más información:</w:t>
      </w:r>
    </w:p>
    <w:p w14:paraId="35BFECF8" w14:textId="7767A37E" w:rsidR="00B04BCA" w:rsidRDefault="00B04BCA" w:rsidP="00B04BCA">
      <w:pPr>
        <w:widowControl/>
        <w:suppressAutoHyphens w:val="0"/>
        <w:spacing w:after="200" w:line="276" w:lineRule="auto"/>
        <w:ind w:leftChars="0" w:left="0" w:firstLineChars="0" w:firstLine="0"/>
        <w:jc w:val="both"/>
        <w:textDirection w:val="lrTb"/>
        <w:textAlignment w:val="auto"/>
        <w:outlineLvl w:val="9"/>
        <w:rPr>
          <w:rFonts w:ascii="Calibri" w:hAnsi="Calibri" w:cs="Calibri"/>
          <w:b/>
          <w:color w:val="auto"/>
          <w:position w:val="0"/>
          <w:sz w:val="22"/>
          <w:szCs w:val="22"/>
        </w:rPr>
      </w:pPr>
      <w:r w:rsidRPr="00B04BCA">
        <w:rPr>
          <w:rFonts w:ascii="Calibri" w:hAnsi="Calibri" w:cs="Calibri"/>
          <w:b/>
          <w:color w:val="auto"/>
          <w:position w:val="0"/>
          <w:sz w:val="22"/>
          <w:szCs w:val="22"/>
        </w:rPr>
        <w:lastRenderedPageBreak/>
        <w:t>Recursos para medios:</w:t>
      </w:r>
    </w:p>
    <w:p w14:paraId="2F0FFB6F" w14:textId="7C7ED8B3" w:rsidR="007D1EC6" w:rsidRPr="007D1EC6" w:rsidRDefault="007D1EC6" w:rsidP="00C05C5E">
      <w:pPr>
        <w:pStyle w:val="Prrafodelista"/>
        <w:widowControl/>
        <w:numPr>
          <w:ilvl w:val="0"/>
          <w:numId w:val="6"/>
        </w:numPr>
        <w:suppressAutoHyphens w:val="0"/>
        <w:spacing w:line="276" w:lineRule="auto"/>
        <w:ind w:leftChars="0" w:firstLineChars="0"/>
        <w:textDirection w:val="lrTb"/>
        <w:textAlignment w:val="auto"/>
        <w:outlineLvl w:val="9"/>
        <w:rPr>
          <w:rFonts w:ascii="Calibri" w:hAnsi="Calibri" w:cs="Calibri"/>
          <w:b/>
          <w:color w:val="auto"/>
          <w:position w:val="0"/>
          <w:sz w:val="22"/>
          <w:szCs w:val="22"/>
        </w:rPr>
      </w:pPr>
      <w:r w:rsidRPr="007D1EC6">
        <w:rPr>
          <w:rFonts w:ascii="Calibri" w:hAnsi="Calibri" w:cs="Calibri"/>
          <w:b/>
          <w:color w:val="auto"/>
          <w:position w:val="0"/>
          <w:sz w:val="22"/>
          <w:szCs w:val="22"/>
        </w:rPr>
        <w:t>Mapa</w:t>
      </w:r>
      <w:r w:rsidR="00C05C5E">
        <w:rPr>
          <w:rFonts w:ascii="Calibri" w:hAnsi="Calibri" w:cs="Calibri"/>
          <w:b/>
          <w:color w:val="auto"/>
          <w:position w:val="0"/>
          <w:sz w:val="22"/>
          <w:szCs w:val="22"/>
        </w:rPr>
        <w:t xml:space="preserve"> IBAS</w:t>
      </w:r>
      <w:r w:rsidRPr="007D1EC6">
        <w:rPr>
          <w:rFonts w:ascii="Calibri" w:hAnsi="Calibri" w:cs="Calibri"/>
          <w:b/>
          <w:color w:val="auto"/>
          <w:position w:val="0"/>
          <w:sz w:val="22"/>
          <w:szCs w:val="22"/>
        </w:rPr>
        <w:t>:</w:t>
      </w:r>
      <w:r w:rsidR="00C05C5E">
        <w:rPr>
          <w:rFonts w:ascii="Calibri" w:hAnsi="Calibri" w:cs="Calibri"/>
          <w:b/>
          <w:color w:val="auto"/>
          <w:position w:val="0"/>
          <w:sz w:val="22"/>
          <w:szCs w:val="22"/>
        </w:rPr>
        <w:t xml:space="preserve"> </w:t>
      </w:r>
      <w:hyperlink r:id="rId10" w:history="1">
        <w:r w:rsidRPr="00963D55">
          <w:rPr>
            <w:rStyle w:val="Hipervnculo"/>
            <w:rFonts w:ascii="Calibri" w:hAnsi="Calibri" w:cs="Calibri"/>
            <w:b/>
            <w:position w:val="0"/>
            <w:sz w:val="22"/>
            <w:szCs w:val="22"/>
          </w:rPr>
          <w:t>https://proyectolibera.org/wp-content/uploads/2020/07/mapa-IBAS-700x500-WEB-fin-def.pdf</w:t>
        </w:r>
      </w:hyperlink>
      <w:r w:rsidRPr="007D1EC6">
        <w:rPr>
          <w:rFonts w:ascii="Calibri" w:hAnsi="Calibri" w:cs="Calibri"/>
          <w:b/>
          <w:color w:val="auto"/>
          <w:position w:val="0"/>
          <w:sz w:val="22"/>
          <w:szCs w:val="22"/>
        </w:rPr>
        <w:t xml:space="preserve"> </w:t>
      </w:r>
    </w:p>
    <w:p w14:paraId="25D51B1E" w14:textId="03521262" w:rsidR="007D1EC6" w:rsidRPr="007D1EC6" w:rsidRDefault="007D1EC6" w:rsidP="00C05C5E">
      <w:pPr>
        <w:pStyle w:val="Prrafodelista"/>
        <w:widowControl/>
        <w:numPr>
          <w:ilvl w:val="0"/>
          <w:numId w:val="6"/>
        </w:numPr>
        <w:suppressAutoHyphens w:val="0"/>
        <w:spacing w:line="276" w:lineRule="auto"/>
        <w:ind w:leftChars="0" w:firstLineChars="0"/>
        <w:textDirection w:val="lrTb"/>
        <w:textAlignment w:val="auto"/>
        <w:outlineLvl w:val="9"/>
        <w:rPr>
          <w:rFonts w:ascii="Calibri" w:hAnsi="Calibri" w:cs="Calibri"/>
          <w:b/>
          <w:color w:val="auto"/>
          <w:position w:val="0"/>
          <w:sz w:val="22"/>
          <w:szCs w:val="22"/>
        </w:rPr>
      </w:pPr>
      <w:r w:rsidRPr="007D1EC6">
        <w:rPr>
          <w:rFonts w:ascii="Calibri" w:hAnsi="Calibri" w:cs="Calibri"/>
          <w:b/>
          <w:color w:val="auto"/>
          <w:position w:val="0"/>
          <w:sz w:val="22"/>
          <w:szCs w:val="22"/>
        </w:rPr>
        <w:t>Listado</w:t>
      </w:r>
      <w:r w:rsidR="00C05C5E">
        <w:rPr>
          <w:rFonts w:ascii="Calibri" w:hAnsi="Calibri" w:cs="Calibri"/>
          <w:b/>
          <w:color w:val="auto"/>
          <w:position w:val="0"/>
          <w:sz w:val="22"/>
          <w:szCs w:val="22"/>
        </w:rPr>
        <w:t xml:space="preserve"> IBAS</w:t>
      </w:r>
      <w:r w:rsidRPr="007D1EC6">
        <w:rPr>
          <w:rFonts w:ascii="Calibri" w:hAnsi="Calibri" w:cs="Calibri"/>
          <w:b/>
          <w:color w:val="auto"/>
          <w:position w:val="0"/>
          <w:sz w:val="22"/>
          <w:szCs w:val="22"/>
        </w:rPr>
        <w:t>:</w:t>
      </w:r>
      <w:r w:rsidR="00C05C5E">
        <w:rPr>
          <w:rFonts w:ascii="Calibri" w:hAnsi="Calibri" w:cs="Calibri"/>
          <w:b/>
          <w:color w:val="auto"/>
          <w:position w:val="0"/>
          <w:sz w:val="22"/>
          <w:szCs w:val="22"/>
        </w:rPr>
        <w:t xml:space="preserve"> </w:t>
      </w:r>
      <w:hyperlink r:id="rId11" w:history="1">
        <w:r w:rsidRPr="00963D55">
          <w:rPr>
            <w:rStyle w:val="Hipervnculo"/>
            <w:rFonts w:ascii="Calibri" w:hAnsi="Calibri" w:cs="Calibri"/>
            <w:b/>
            <w:position w:val="0"/>
            <w:sz w:val="22"/>
            <w:szCs w:val="22"/>
          </w:rPr>
          <w:t>https://proyectolibera.org/wp-content/uploads/2020/07/Listado_IBA_CIencia_LIBERA-def.pdf</w:t>
        </w:r>
      </w:hyperlink>
      <w:r w:rsidRPr="007D1EC6">
        <w:rPr>
          <w:rFonts w:ascii="Calibri" w:hAnsi="Calibri" w:cs="Calibri"/>
          <w:b/>
          <w:color w:val="auto"/>
          <w:position w:val="0"/>
          <w:sz w:val="22"/>
          <w:szCs w:val="22"/>
        </w:rPr>
        <w:t xml:space="preserve"> </w:t>
      </w:r>
    </w:p>
    <w:p w14:paraId="5FBA5C84" w14:textId="77777777" w:rsidR="00B04BCA" w:rsidRPr="00B04BCA" w:rsidRDefault="005E7F51" w:rsidP="007D1EC6">
      <w:pPr>
        <w:widowControl/>
        <w:numPr>
          <w:ilvl w:val="0"/>
          <w:numId w:val="2"/>
        </w:numPr>
        <w:suppressAutoHyphens w:val="0"/>
        <w:spacing w:line="276" w:lineRule="auto"/>
        <w:ind w:leftChars="0" w:firstLineChars="0"/>
        <w:contextualSpacing/>
        <w:textDirection w:val="lrTb"/>
        <w:textAlignment w:val="auto"/>
        <w:outlineLvl w:val="9"/>
        <w:rPr>
          <w:rFonts w:ascii="Calibri" w:eastAsia="Calibri" w:hAnsi="Calibri" w:cs="Calibri"/>
          <w:color w:val="1F497D"/>
          <w:position w:val="0"/>
          <w:sz w:val="22"/>
          <w:szCs w:val="22"/>
          <w:u w:val="single"/>
          <w:lang w:eastAsia="en-US"/>
        </w:rPr>
      </w:pPr>
      <w:hyperlink r:id="rId12" w:history="1">
        <w:r w:rsidR="00B04BCA" w:rsidRPr="00B04BCA">
          <w:rPr>
            <w:rFonts w:ascii="Calibri" w:eastAsia="Calibri" w:hAnsi="Calibri" w:cs="Calibri"/>
            <w:color w:val="0000FF"/>
            <w:position w:val="0"/>
            <w:sz w:val="22"/>
            <w:szCs w:val="22"/>
            <w:u w:val="single"/>
            <w:lang w:eastAsia="en-US"/>
          </w:rPr>
          <w:t>Declaraciones sobre el impacto de los guantes y mascarillas de los coordinadores Proyecto LIBERA</w:t>
        </w:r>
      </w:hyperlink>
    </w:p>
    <w:p w14:paraId="0B7C11FE" w14:textId="77777777" w:rsidR="00B04BCA" w:rsidRPr="00B04BCA" w:rsidRDefault="005E7F51" w:rsidP="007D1EC6">
      <w:pPr>
        <w:widowControl/>
        <w:numPr>
          <w:ilvl w:val="0"/>
          <w:numId w:val="2"/>
        </w:numPr>
        <w:suppressAutoHyphens w:val="0"/>
        <w:spacing w:line="276" w:lineRule="auto"/>
        <w:ind w:leftChars="0" w:firstLineChars="0"/>
        <w:contextualSpacing/>
        <w:textDirection w:val="lrTb"/>
        <w:textAlignment w:val="auto"/>
        <w:outlineLvl w:val="9"/>
        <w:rPr>
          <w:rFonts w:ascii="Calibri" w:eastAsia="Calibri" w:hAnsi="Calibri"/>
          <w:color w:val="1F497D"/>
          <w:position w:val="0"/>
          <w:sz w:val="22"/>
          <w:szCs w:val="22"/>
          <w:u w:val="single"/>
          <w:lang w:eastAsia="en-US"/>
        </w:rPr>
      </w:pPr>
      <w:hyperlink r:id="rId13" w:history="1">
        <w:r w:rsidR="00B04BCA" w:rsidRPr="00B04BCA">
          <w:rPr>
            <w:rFonts w:ascii="Calibri" w:eastAsia="Calibri" w:hAnsi="Calibri" w:cs="Calibri"/>
            <w:i/>
            <w:color w:val="0000FF"/>
            <w:position w:val="0"/>
            <w:sz w:val="22"/>
            <w:szCs w:val="22"/>
            <w:u w:val="single"/>
            <w:lang w:eastAsia="en-US"/>
          </w:rPr>
          <w:t>Vídeos de recurso del Proyecto LIBERA</w:t>
        </w:r>
      </w:hyperlink>
    </w:p>
    <w:p w14:paraId="31CAEF2D" w14:textId="77777777" w:rsidR="00B04BCA" w:rsidRPr="00B04BCA" w:rsidRDefault="005E7F51" w:rsidP="007D1EC6">
      <w:pPr>
        <w:widowControl/>
        <w:numPr>
          <w:ilvl w:val="0"/>
          <w:numId w:val="2"/>
        </w:numPr>
        <w:suppressAutoHyphens w:val="0"/>
        <w:spacing w:line="276" w:lineRule="auto"/>
        <w:ind w:leftChars="0" w:firstLineChars="0"/>
        <w:contextualSpacing/>
        <w:textDirection w:val="lrTb"/>
        <w:textAlignment w:val="auto"/>
        <w:outlineLvl w:val="9"/>
        <w:rPr>
          <w:rFonts w:ascii="Calibri" w:eastAsia="Calibri" w:hAnsi="Calibri" w:cs="Calibri"/>
          <w:color w:val="0000FF"/>
          <w:position w:val="0"/>
          <w:sz w:val="22"/>
          <w:szCs w:val="22"/>
          <w:u w:val="single"/>
          <w:lang w:eastAsia="en-US"/>
        </w:rPr>
      </w:pPr>
      <w:hyperlink r:id="rId14" w:history="1">
        <w:r w:rsidR="00B04BCA" w:rsidRPr="00B04BCA">
          <w:rPr>
            <w:rFonts w:ascii="Calibri" w:eastAsia="Calibri" w:hAnsi="Calibri" w:cs="Calibri"/>
            <w:color w:val="0000FF"/>
            <w:position w:val="0"/>
            <w:sz w:val="22"/>
            <w:szCs w:val="22"/>
            <w:u w:val="single"/>
            <w:lang w:eastAsia="en-US"/>
          </w:rPr>
          <w:t>Memoria LIBERA interactiva</w:t>
        </w:r>
      </w:hyperlink>
    </w:p>
    <w:p w14:paraId="51466A23" w14:textId="77777777" w:rsidR="00B04BCA" w:rsidRPr="00B04BCA" w:rsidRDefault="005E7F51" w:rsidP="007D1EC6">
      <w:pPr>
        <w:widowControl/>
        <w:numPr>
          <w:ilvl w:val="0"/>
          <w:numId w:val="2"/>
        </w:numPr>
        <w:suppressAutoHyphens w:val="0"/>
        <w:spacing w:line="276" w:lineRule="auto"/>
        <w:ind w:leftChars="0" w:firstLineChars="0"/>
        <w:contextualSpacing/>
        <w:textDirection w:val="lrTb"/>
        <w:textAlignment w:val="auto"/>
        <w:outlineLvl w:val="9"/>
        <w:rPr>
          <w:rFonts w:ascii="Calibri" w:eastAsia="Calibri" w:hAnsi="Calibri" w:cs="Calibri"/>
          <w:color w:val="1F497D"/>
          <w:position w:val="0"/>
          <w:sz w:val="22"/>
          <w:szCs w:val="22"/>
          <w:u w:val="single"/>
          <w:lang w:eastAsia="en-US"/>
        </w:rPr>
      </w:pPr>
      <w:hyperlink r:id="rId15" w:history="1">
        <w:proofErr w:type="spellStart"/>
        <w:r w:rsidR="00B04BCA" w:rsidRPr="00B04BCA">
          <w:rPr>
            <w:rFonts w:ascii="Calibri" w:eastAsia="Calibri" w:hAnsi="Calibri" w:cs="Calibri"/>
            <w:i/>
            <w:color w:val="0000FF"/>
            <w:position w:val="0"/>
            <w:sz w:val="22"/>
            <w:szCs w:val="22"/>
            <w:u w:val="single"/>
            <w:lang w:eastAsia="en-US"/>
          </w:rPr>
          <w:t>Factsheet</w:t>
        </w:r>
        <w:proofErr w:type="spellEnd"/>
      </w:hyperlink>
    </w:p>
    <w:p w14:paraId="1562A3EC" w14:textId="77777777" w:rsidR="00B04BCA" w:rsidRPr="00B04BCA" w:rsidRDefault="005E7F51" w:rsidP="00B04BCA">
      <w:pPr>
        <w:widowControl/>
        <w:numPr>
          <w:ilvl w:val="0"/>
          <w:numId w:val="2"/>
        </w:numPr>
        <w:suppressAutoHyphens w:val="0"/>
        <w:spacing w:after="200" w:line="276" w:lineRule="auto"/>
        <w:ind w:leftChars="0" w:firstLineChars="0"/>
        <w:contextualSpacing/>
        <w:textDirection w:val="lrTb"/>
        <w:textAlignment w:val="auto"/>
        <w:outlineLvl w:val="9"/>
        <w:rPr>
          <w:rFonts w:ascii="Calibri" w:eastAsia="Calibri" w:hAnsi="Calibri"/>
          <w:color w:val="auto"/>
          <w:position w:val="0"/>
          <w:sz w:val="22"/>
          <w:szCs w:val="22"/>
          <w:lang w:eastAsia="en-US"/>
        </w:rPr>
      </w:pPr>
      <w:hyperlink r:id="rId16" w:history="1">
        <w:r w:rsidR="00B04BCA" w:rsidRPr="00B04BCA">
          <w:rPr>
            <w:rFonts w:ascii="Calibri" w:eastAsia="Calibri" w:hAnsi="Calibri" w:cs="Calibri"/>
            <w:color w:val="0000FF"/>
            <w:position w:val="0"/>
            <w:sz w:val="22"/>
            <w:szCs w:val="22"/>
            <w:u w:val="single"/>
            <w:lang w:eastAsia="en-US"/>
          </w:rPr>
          <w:t>Materiales campaña LIBERA</w:t>
        </w:r>
      </w:hyperlink>
    </w:p>
    <w:p w14:paraId="04375B19" w14:textId="77777777" w:rsidR="00B04BCA" w:rsidRPr="00B04BCA" w:rsidRDefault="005E7F51" w:rsidP="00B04BCA">
      <w:pPr>
        <w:widowControl/>
        <w:numPr>
          <w:ilvl w:val="0"/>
          <w:numId w:val="2"/>
        </w:numPr>
        <w:suppressAutoHyphens w:val="0"/>
        <w:spacing w:after="200" w:line="276" w:lineRule="auto"/>
        <w:ind w:leftChars="0" w:firstLineChars="0"/>
        <w:contextualSpacing/>
        <w:textDirection w:val="lrTb"/>
        <w:textAlignment w:val="auto"/>
        <w:outlineLvl w:val="9"/>
        <w:rPr>
          <w:rFonts w:ascii="Calibri" w:eastAsia="Calibri" w:hAnsi="Calibri" w:cs="Calibri"/>
          <w:color w:val="1F497D"/>
          <w:position w:val="0"/>
          <w:sz w:val="22"/>
          <w:szCs w:val="22"/>
          <w:lang w:eastAsia="en-US"/>
        </w:rPr>
      </w:pPr>
      <w:hyperlink r:id="rId17" w:history="1">
        <w:r w:rsidR="00B04BCA" w:rsidRPr="00B04BCA">
          <w:rPr>
            <w:rFonts w:ascii="Calibri" w:eastAsia="Calibri" w:hAnsi="Calibri" w:cs="Calibri"/>
            <w:color w:val="0000FF"/>
            <w:position w:val="0"/>
            <w:sz w:val="22"/>
            <w:szCs w:val="22"/>
            <w:u w:val="single"/>
            <w:lang w:eastAsia="en-US"/>
          </w:rPr>
          <w:t>Barómetro de la basuraleza</w:t>
        </w:r>
      </w:hyperlink>
    </w:p>
    <w:p w14:paraId="5AAE70B3" w14:textId="77777777" w:rsidR="00B04BCA" w:rsidRPr="00B04BCA" w:rsidRDefault="005E7F51" w:rsidP="00B04BCA">
      <w:pPr>
        <w:widowControl/>
        <w:numPr>
          <w:ilvl w:val="0"/>
          <w:numId w:val="2"/>
        </w:numPr>
        <w:suppressAutoHyphens w:val="0"/>
        <w:spacing w:after="200" w:line="276" w:lineRule="auto"/>
        <w:ind w:leftChars="0" w:firstLineChars="0"/>
        <w:contextualSpacing/>
        <w:textDirection w:val="lrTb"/>
        <w:textAlignment w:val="auto"/>
        <w:outlineLvl w:val="9"/>
        <w:rPr>
          <w:rFonts w:ascii="Calibri" w:eastAsia="Calibri" w:hAnsi="Calibri"/>
          <w:i/>
          <w:color w:val="0000FF"/>
          <w:position w:val="0"/>
          <w:sz w:val="22"/>
          <w:szCs w:val="22"/>
          <w:u w:val="single"/>
          <w:lang w:eastAsia="en-US"/>
        </w:rPr>
      </w:pPr>
      <w:hyperlink r:id="rId18" w:history="1">
        <w:bookmarkStart w:id="4" w:name="_Hlk32232312"/>
        <w:r w:rsidR="00B04BCA" w:rsidRPr="00B04BCA">
          <w:rPr>
            <w:rFonts w:ascii="Calibri" w:eastAsia="Calibri" w:hAnsi="Calibri" w:cs="Calibri"/>
            <w:i/>
            <w:color w:val="0000FF"/>
            <w:position w:val="0"/>
            <w:sz w:val="22"/>
            <w:szCs w:val="22"/>
            <w:u w:val="single"/>
            <w:lang w:eastAsia="en-US"/>
          </w:rPr>
          <w:t>Fotos de recurso del Proyecto LIBERA</w:t>
        </w:r>
        <w:bookmarkEnd w:id="4"/>
        <w:r w:rsidR="00B04BCA" w:rsidRPr="00B04BCA">
          <w:rPr>
            <w:rFonts w:ascii="Calibri" w:eastAsia="Calibri" w:hAnsi="Calibri" w:cs="Calibri"/>
            <w:i/>
            <w:color w:val="0000FF"/>
            <w:position w:val="0"/>
            <w:sz w:val="22"/>
            <w:szCs w:val="22"/>
            <w:u w:val="single"/>
            <w:lang w:eastAsia="en-US"/>
          </w:rPr>
          <w:br/>
        </w:r>
      </w:hyperlink>
    </w:p>
    <w:p w14:paraId="712659B7" w14:textId="450330B2" w:rsidR="00B04BCA" w:rsidRPr="00B04BCA" w:rsidRDefault="00B04BCA" w:rsidP="00B04BCA">
      <w:pPr>
        <w:widowControl/>
        <w:suppressAutoHyphens w:val="0"/>
        <w:spacing w:line="240" w:lineRule="auto"/>
        <w:ind w:leftChars="0" w:left="0" w:firstLineChars="0" w:firstLine="0"/>
        <w:jc w:val="both"/>
        <w:textDirection w:val="lrTb"/>
        <w:textAlignment w:val="auto"/>
        <w:outlineLvl w:val="9"/>
        <w:rPr>
          <w:rFonts w:ascii="Calibri" w:hAnsi="Calibri" w:cs="Calibri"/>
          <w:b/>
          <w:color w:val="auto"/>
          <w:position w:val="0"/>
          <w:sz w:val="22"/>
          <w:szCs w:val="22"/>
        </w:rPr>
      </w:pPr>
      <w:r w:rsidRPr="00B04BCA">
        <w:rPr>
          <w:rFonts w:ascii="Calibri" w:hAnsi="Calibri" w:cs="Calibri"/>
          <w:b/>
          <w:color w:val="auto"/>
          <w:position w:val="0"/>
          <w:sz w:val="22"/>
          <w:szCs w:val="22"/>
        </w:rPr>
        <w:t>Informes elaborados desde el Proyecto LIBERA</w:t>
      </w:r>
      <w:r w:rsidR="00297385">
        <w:rPr>
          <w:rFonts w:ascii="Calibri" w:hAnsi="Calibri" w:cs="Calibri"/>
          <w:b/>
          <w:color w:val="auto"/>
          <w:position w:val="0"/>
          <w:sz w:val="22"/>
          <w:szCs w:val="22"/>
        </w:rPr>
        <w:t>:</w:t>
      </w:r>
    </w:p>
    <w:p w14:paraId="674CC7C0" w14:textId="77777777" w:rsidR="00B04BCA" w:rsidRPr="00B04BCA" w:rsidRDefault="005E7F51" w:rsidP="00B04BCA">
      <w:pPr>
        <w:widowControl/>
        <w:suppressAutoHyphens w:val="0"/>
        <w:spacing w:line="240" w:lineRule="auto"/>
        <w:ind w:leftChars="0" w:left="0" w:firstLineChars="0" w:firstLine="0"/>
        <w:jc w:val="both"/>
        <w:textDirection w:val="lrTb"/>
        <w:textAlignment w:val="auto"/>
        <w:outlineLvl w:val="9"/>
        <w:rPr>
          <w:rFonts w:ascii="Calibri" w:hAnsi="Calibri"/>
          <w:color w:val="auto"/>
          <w:position w:val="0"/>
          <w:sz w:val="22"/>
          <w:szCs w:val="22"/>
        </w:rPr>
      </w:pPr>
      <w:hyperlink r:id="rId19" w:anchor="home" w:history="1">
        <w:r w:rsidR="00B04BCA" w:rsidRPr="00B04BCA">
          <w:rPr>
            <w:rFonts w:ascii="Calibri" w:hAnsi="Calibri"/>
            <w:color w:val="0000FF"/>
            <w:position w:val="0"/>
            <w:sz w:val="22"/>
            <w:szCs w:val="22"/>
            <w:u w:val="single"/>
          </w:rPr>
          <w:t>#dondeacabalabasuraleza</w:t>
        </w:r>
      </w:hyperlink>
    </w:p>
    <w:p w14:paraId="0797FDC6" w14:textId="77777777" w:rsidR="00B04BCA" w:rsidRPr="00B04BCA" w:rsidRDefault="005E7F51" w:rsidP="00B04BCA">
      <w:pPr>
        <w:widowControl/>
        <w:suppressAutoHyphens w:val="0"/>
        <w:spacing w:line="240" w:lineRule="auto"/>
        <w:ind w:leftChars="0" w:left="0" w:firstLineChars="0" w:firstLine="0"/>
        <w:jc w:val="both"/>
        <w:textDirection w:val="lrTb"/>
        <w:textAlignment w:val="auto"/>
        <w:outlineLvl w:val="9"/>
        <w:rPr>
          <w:rFonts w:ascii="Calibri" w:hAnsi="Calibri" w:cs="Calibri"/>
          <w:color w:val="auto"/>
          <w:position w:val="0"/>
          <w:sz w:val="22"/>
          <w:szCs w:val="22"/>
        </w:rPr>
      </w:pPr>
      <w:hyperlink r:id="rId20" w:history="1">
        <w:r w:rsidR="00B04BCA" w:rsidRPr="00B04BCA">
          <w:rPr>
            <w:rFonts w:ascii="Calibri" w:hAnsi="Calibri" w:cs="Calibri"/>
            <w:color w:val="0000FF"/>
            <w:position w:val="0"/>
            <w:sz w:val="22"/>
            <w:szCs w:val="22"/>
            <w:u w:val="single"/>
          </w:rPr>
          <w:t>Informe Colillas</w:t>
        </w:r>
      </w:hyperlink>
    </w:p>
    <w:p w14:paraId="6CEF536B" w14:textId="77777777" w:rsidR="00B04BCA" w:rsidRPr="00B04BCA" w:rsidRDefault="005E7F51" w:rsidP="00B04BCA">
      <w:pPr>
        <w:widowControl/>
        <w:suppressAutoHyphens w:val="0"/>
        <w:spacing w:line="240" w:lineRule="auto"/>
        <w:ind w:leftChars="0" w:left="0" w:firstLineChars="0" w:firstLine="0"/>
        <w:jc w:val="both"/>
        <w:textDirection w:val="lrTb"/>
        <w:textAlignment w:val="auto"/>
        <w:outlineLvl w:val="9"/>
        <w:rPr>
          <w:rFonts w:ascii="Calibri" w:hAnsi="Calibri"/>
          <w:color w:val="0000FF"/>
          <w:position w:val="0"/>
          <w:sz w:val="22"/>
          <w:szCs w:val="22"/>
          <w:u w:val="single"/>
        </w:rPr>
      </w:pPr>
      <w:hyperlink r:id="rId21" w:history="1">
        <w:r w:rsidR="00B04BCA" w:rsidRPr="00B04BCA">
          <w:rPr>
            <w:rFonts w:ascii="Calibri" w:hAnsi="Calibri" w:cs="Calibri"/>
            <w:color w:val="0000FF"/>
            <w:position w:val="0"/>
            <w:sz w:val="22"/>
            <w:szCs w:val="22"/>
            <w:u w:val="single"/>
          </w:rPr>
          <w:t>Informe Basuraleza</w:t>
        </w:r>
      </w:hyperlink>
    </w:p>
    <w:p w14:paraId="34601C71" w14:textId="77777777" w:rsidR="00B04BCA" w:rsidRPr="00B04BCA" w:rsidRDefault="005E7F51" w:rsidP="00B04BCA">
      <w:pPr>
        <w:widowControl/>
        <w:suppressAutoHyphens w:val="0"/>
        <w:spacing w:line="240" w:lineRule="auto"/>
        <w:ind w:leftChars="0" w:left="0" w:firstLineChars="0" w:firstLine="0"/>
        <w:jc w:val="both"/>
        <w:textDirection w:val="lrTb"/>
        <w:textAlignment w:val="auto"/>
        <w:outlineLvl w:val="9"/>
        <w:rPr>
          <w:rFonts w:ascii="Calibri" w:hAnsi="Calibri"/>
          <w:color w:val="auto"/>
          <w:position w:val="0"/>
          <w:sz w:val="22"/>
          <w:szCs w:val="22"/>
        </w:rPr>
      </w:pPr>
      <w:hyperlink r:id="rId22" w:history="1">
        <w:r w:rsidR="00B04BCA" w:rsidRPr="00B04BCA">
          <w:rPr>
            <w:rFonts w:ascii="Calibri" w:hAnsi="Calibri" w:cs="Calibri"/>
            <w:color w:val="0000FF"/>
            <w:position w:val="0"/>
            <w:sz w:val="22"/>
            <w:szCs w:val="22"/>
            <w:u w:val="single"/>
          </w:rPr>
          <w:t>Informe Cunetas</w:t>
        </w:r>
      </w:hyperlink>
    </w:p>
    <w:p w14:paraId="662FFC88" w14:textId="77777777" w:rsidR="00B04BCA" w:rsidRPr="00B04BCA" w:rsidRDefault="005E7F51" w:rsidP="00B04BCA">
      <w:pPr>
        <w:widowControl/>
        <w:suppressAutoHyphens w:val="0"/>
        <w:spacing w:line="240" w:lineRule="auto"/>
        <w:ind w:leftChars="0" w:left="0" w:firstLineChars="0" w:firstLine="0"/>
        <w:jc w:val="both"/>
        <w:textDirection w:val="lrTb"/>
        <w:textAlignment w:val="auto"/>
        <w:outlineLvl w:val="9"/>
        <w:rPr>
          <w:rFonts w:ascii="Calibri" w:hAnsi="Calibri"/>
          <w:color w:val="0000FF"/>
          <w:position w:val="0"/>
          <w:sz w:val="22"/>
          <w:szCs w:val="22"/>
          <w:u w:val="single"/>
        </w:rPr>
      </w:pPr>
      <w:hyperlink r:id="rId23" w:history="1">
        <w:r w:rsidR="00B04BCA" w:rsidRPr="00B04BCA">
          <w:rPr>
            <w:rFonts w:ascii="Calibri" w:hAnsi="Calibri" w:cs="Calibri"/>
            <w:color w:val="0000FF"/>
            <w:position w:val="0"/>
            <w:sz w:val="22"/>
            <w:szCs w:val="22"/>
            <w:u w:val="single"/>
          </w:rPr>
          <w:t>El impacto del abandono de plástico en la naturaleza.</w:t>
        </w:r>
      </w:hyperlink>
    </w:p>
    <w:p w14:paraId="59F7D34F" w14:textId="77777777" w:rsidR="00B04BCA" w:rsidRPr="00B04BCA" w:rsidRDefault="00B04BCA" w:rsidP="00B04BCA">
      <w:pPr>
        <w:widowControl/>
        <w:suppressAutoHyphens w:val="0"/>
        <w:spacing w:after="200" w:line="276" w:lineRule="auto"/>
        <w:ind w:leftChars="0" w:left="0" w:firstLineChars="0" w:firstLine="0"/>
        <w:jc w:val="both"/>
        <w:textDirection w:val="lrTb"/>
        <w:textAlignment w:val="auto"/>
        <w:outlineLvl w:val="9"/>
        <w:rPr>
          <w:rFonts w:ascii="Calibri" w:eastAsia="Calibri" w:hAnsi="Calibri" w:cs="Calibri"/>
          <w:i/>
          <w:position w:val="0"/>
          <w:sz w:val="22"/>
          <w:szCs w:val="22"/>
        </w:rPr>
      </w:pPr>
    </w:p>
    <w:p w14:paraId="137258BD" w14:textId="77777777" w:rsidR="00B04BCA" w:rsidRPr="00B04BCA" w:rsidRDefault="00B04BCA" w:rsidP="00B04BCA">
      <w:pPr>
        <w:widowControl/>
        <w:suppressAutoHyphens w:val="0"/>
        <w:spacing w:after="200" w:line="276" w:lineRule="auto"/>
        <w:ind w:leftChars="0" w:left="0" w:firstLineChars="0" w:firstLine="0"/>
        <w:jc w:val="both"/>
        <w:textDirection w:val="lrTb"/>
        <w:textAlignment w:val="auto"/>
        <w:outlineLvl w:val="9"/>
        <w:rPr>
          <w:rFonts w:ascii="Calibri" w:eastAsia="Calibri" w:hAnsi="Calibri" w:cs="Calibri"/>
          <w:b/>
          <w:position w:val="0"/>
          <w:sz w:val="22"/>
          <w:szCs w:val="22"/>
          <w:u w:val="single"/>
        </w:rPr>
      </w:pPr>
      <w:r w:rsidRPr="00B04BCA">
        <w:rPr>
          <w:rFonts w:ascii="Calibri" w:eastAsia="Calibri" w:hAnsi="Calibri" w:cs="Calibri"/>
          <w:b/>
          <w:position w:val="0"/>
          <w:sz w:val="22"/>
          <w:szCs w:val="22"/>
          <w:u w:val="single"/>
        </w:rPr>
        <w:t>Sobre LIBERA</w:t>
      </w:r>
    </w:p>
    <w:p w14:paraId="24C318BD" w14:textId="77777777" w:rsidR="00B04BCA" w:rsidRPr="00B04BCA" w:rsidRDefault="00B04BCA" w:rsidP="00B04BCA">
      <w:pPr>
        <w:widowControl/>
        <w:suppressAutoHyphens w:val="0"/>
        <w:spacing w:after="200" w:line="276" w:lineRule="auto"/>
        <w:ind w:leftChars="0" w:left="0" w:firstLineChars="0" w:firstLine="0"/>
        <w:jc w:val="both"/>
        <w:textDirection w:val="lrTb"/>
        <w:textAlignment w:val="auto"/>
        <w:outlineLvl w:val="9"/>
        <w:rPr>
          <w:rFonts w:ascii="Calibri" w:eastAsia="Calibri" w:hAnsi="Calibri" w:cs="Calibri"/>
          <w:position w:val="0"/>
          <w:sz w:val="22"/>
          <w:szCs w:val="22"/>
        </w:rPr>
      </w:pPr>
      <w:r w:rsidRPr="00B04BCA">
        <w:rPr>
          <w:rFonts w:ascii="Calibri" w:eastAsia="Calibri" w:hAnsi="Calibri" w:cs="Calibri"/>
          <w:position w:val="0"/>
          <w:sz w:val="22"/>
          <w:szCs w:val="22"/>
        </w:rPr>
        <w:t xml:space="preserve">‘LIBERA’ es un proyecto creado por SEO/BirdLife en alianza con Ecoembes. Su objetivo es concienciar y movilizar a la ciudadanía para mantener los espacios naturales libres de basuraleza. Para ello, LIBERA plantea soluciones alrededor de los ejes de conocimiento, prevención y participación </w:t>
      </w:r>
      <w:r w:rsidRPr="00B04BCA">
        <w:rPr>
          <w:rFonts w:ascii="Calibri" w:eastAsia="Calibri" w:hAnsi="Calibri" w:cs="Calibri"/>
          <w:bCs/>
          <w:position w:val="0"/>
          <w:sz w:val="22"/>
          <w:szCs w:val="22"/>
        </w:rPr>
        <w:t>para minimizar su impacto ambiental</w:t>
      </w:r>
      <w:r w:rsidRPr="00B04BCA">
        <w:rPr>
          <w:rFonts w:ascii="Calibri" w:eastAsia="Calibri" w:hAnsi="Calibri" w:cs="Calibri"/>
          <w:position w:val="0"/>
          <w:sz w:val="22"/>
          <w:szCs w:val="22"/>
        </w:rPr>
        <w:t xml:space="preserve">. Con estas acciones trabaja para contribuir a la consecución de los ODS 4, 13, 14, 15 y 17. </w:t>
      </w:r>
    </w:p>
    <w:p w14:paraId="6B98C879" w14:textId="77777777" w:rsidR="00B04BCA" w:rsidRPr="00B04BCA" w:rsidRDefault="00B04BCA" w:rsidP="00B04BCA">
      <w:pPr>
        <w:widowControl/>
        <w:suppressAutoHyphens w:val="0"/>
        <w:spacing w:after="200" w:line="276" w:lineRule="auto"/>
        <w:ind w:leftChars="0" w:left="0" w:firstLineChars="0" w:firstLine="0"/>
        <w:jc w:val="both"/>
        <w:textDirection w:val="lrTb"/>
        <w:textAlignment w:val="auto"/>
        <w:outlineLvl w:val="9"/>
        <w:rPr>
          <w:rFonts w:ascii="Calibri" w:eastAsia="Calibri" w:hAnsi="Calibri" w:cs="Calibri"/>
          <w:position w:val="0"/>
          <w:sz w:val="22"/>
          <w:szCs w:val="22"/>
        </w:rPr>
      </w:pPr>
      <w:r w:rsidRPr="00B04BCA">
        <w:rPr>
          <w:rFonts w:ascii="Calibri" w:eastAsia="Calibri" w:hAnsi="Calibri" w:cs="Calibri"/>
          <w:position w:val="0"/>
          <w:sz w:val="22"/>
          <w:szCs w:val="22"/>
        </w:rPr>
        <w:t xml:space="preserve">Desde su puesta en marcha, LIBERA ha movilizado más de 60.000 héroes*, y colaborado con más de 860 organizaciones y colectivos, entre ellos, el CSIC, la Fundación Reina Sofía, la DGT, Paisaje Limpio o Vertidos Cero, convirtiéndose en un proyecto pionero que busca sensibilizar a todos los públicos. Además, a través de las apps de </w:t>
      </w:r>
      <w:proofErr w:type="spellStart"/>
      <w:r w:rsidRPr="00B04BCA">
        <w:rPr>
          <w:rFonts w:ascii="Calibri" w:eastAsia="Calibri" w:hAnsi="Calibri" w:cs="Calibri"/>
          <w:position w:val="0"/>
          <w:sz w:val="22"/>
          <w:szCs w:val="22"/>
        </w:rPr>
        <w:t>Elitter</w:t>
      </w:r>
      <w:proofErr w:type="spellEnd"/>
      <w:r w:rsidRPr="00B04BCA">
        <w:rPr>
          <w:rFonts w:ascii="Calibri" w:eastAsia="Calibri" w:hAnsi="Calibri" w:cs="Calibri"/>
          <w:position w:val="0"/>
          <w:sz w:val="22"/>
          <w:szCs w:val="22"/>
        </w:rPr>
        <w:t xml:space="preserve"> y MARNOBA, los Héroes han recogido y caracterizado cerca de 270.000 objetos de más de 2.000 puntos de todo el territorio nacional, que se han integrado en la base de datos del MITECO. </w:t>
      </w:r>
    </w:p>
    <w:p w14:paraId="5F4FC48A" w14:textId="77777777" w:rsidR="00B04BCA" w:rsidRPr="00B04BCA" w:rsidRDefault="00B04BCA" w:rsidP="00B04BCA">
      <w:pPr>
        <w:widowControl/>
        <w:suppressAutoHyphens w:val="0"/>
        <w:spacing w:after="200" w:line="276" w:lineRule="auto"/>
        <w:ind w:leftChars="0" w:left="0" w:firstLineChars="0" w:firstLine="0"/>
        <w:jc w:val="both"/>
        <w:textDirection w:val="lrTb"/>
        <w:textAlignment w:val="auto"/>
        <w:outlineLvl w:val="9"/>
        <w:rPr>
          <w:rFonts w:ascii="Calibri" w:eastAsia="Calibri" w:hAnsi="Calibri" w:cs="Calibri"/>
          <w:position w:val="0"/>
          <w:sz w:val="22"/>
          <w:szCs w:val="22"/>
        </w:rPr>
      </w:pPr>
      <w:r w:rsidRPr="00B04BCA">
        <w:rPr>
          <w:rFonts w:ascii="Calibri" w:eastAsia="Calibri" w:hAnsi="Calibri" w:cs="Calibri"/>
          <w:position w:val="0"/>
          <w:sz w:val="22"/>
          <w:szCs w:val="22"/>
        </w:rPr>
        <w:t xml:space="preserve">Más información en </w:t>
      </w:r>
      <w:hyperlink r:id="rId24" w:history="1">
        <w:r w:rsidRPr="00B04BCA">
          <w:rPr>
            <w:rFonts w:ascii="Calibri" w:eastAsia="Calibri" w:hAnsi="Calibri" w:cs="Calibri"/>
            <w:color w:val="0000FF"/>
            <w:position w:val="0"/>
            <w:sz w:val="22"/>
            <w:szCs w:val="22"/>
            <w:u w:val="single"/>
          </w:rPr>
          <w:t>www.proyectolibera.org</w:t>
        </w:r>
      </w:hyperlink>
    </w:p>
    <w:p w14:paraId="1233C245" w14:textId="77777777" w:rsidR="00B04BCA" w:rsidRPr="00B04BCA" w:rsidRDefault="00B04BCA" w:rsidP="00B04BCA">
      <w:pPr>
        <w:suppressAutoHyphens w:val="0"/>
        <w:spacing w:after="200" w:line="276" w:lineRule="auto"/>
        <w:ind w:leftChars="0" w:left="0" w:firstLineChars="0" w:hanging="2"/>
        <w:jc w:val="both"/>
        <w:textDirection w:val="lrTb"/>
        <w:textAlignment w:val="auto"/>
        <w:outlineLvl w:val="9"/>
        <w:rPr>
          <w:rFonts w:ascii="Calibri" w:eastAsia="Calibri" w:hAnsi="Calibri" w:cs="Calibri"/>
          <w:position w:val="0"/>
          <w:sz w:val="22"/>
          <w:szCs w:val="22"/>
          <w:u w:val="single"/>
        </w:rPr>
      </w:pPr>
      <w:r w:rsidRPr="00B04BCA">
        <w:rPr>
          <w:rFonts w:ascii="Calibri" w:eastAsia="Calibri" w:hAnsi="Calibri" w:cs="Calibri"/>
          <w:b/>
          <w:position w:val="0"/>
          <w:sz w:val="22"/>
          <w:szCs w:val="22"/>
          <w:u w:val="single"/>
        </w:rPr>
        <w:t>Sobre SEO/BirdLife</w:t>
      </w:r>
    </w:p>
    <w:p w14:paraId="66B08643" w14:textId="77777777" w:rsidR="00B04BCA" w:rsidRPr="00B04BCA" w:rsidRDefault="00B04BCA" w:rsidP="00B04BCA">
      <w:pPr>
        <w:suppressAutoHyphens w:val="0"/>
        <w:spacing w:after="200" w:line="276" w:lineRule="auto"/>
        <w:ind w:leftChars="0" w:left="0" w:firstLineChars="0" w:hanging="2"/>
        <w:jc w:val="both"/>
        <w:textDirection w:val="lrTb"/>
        <w:textAlignment w:val="auto"/>
        <w:outlineLvl w:val="9"/>
        <w:rPr>
          <w:rFonts w:ascii="Calibri" w:eastAsia="Calibri" w:hAnsi="Calibri" w:cs="Calibri"/>
          <w:position w:val="0"/>
          <w:sz w:val="22"/>
          <w:szCs w:val="22"/>
        </w:rPr>
      </w:pPr>
      <w:r w:rsidRPr="00B04BCA">
        <w:rPr>
          <w:rFonts w:ascii="Calibri" w:eastAsia="Calibri" w:hAnsi="Calibri" w:cs="Calibri"/>
          <w:position w:val="0"/>
          <w:sz w:val="22"/>
          <w:szCs w:val="22"/>
        </w:rPr>
        <w:t xml:space="preserve">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w:t>
      </w:r>
      <w:r w:rsidRPr="00B04BCA">
        <w:rPr>
          <w:rFonts w:ascii="Calibri" w:eastAsia="Calibri" w:hAnsi="Calibri" w:cs="Calibri"/>
          <w:position w:val="0"/>
          <w:sz w:val="22"/>
          <w:szCs w:val="22"/>
        </w:rPr>
        <w:lastRenderedPageBreak/>
        <w:t>de la biodiversidad, promover la educación ambiental y generar conocimiento científico a través de sus programas de ciencia ciudadana, que movilizan a más de 9000 voluntarios cada año, convirtiendo a SEO/BirdLife que en la organización ambiental española con mayor número de colaboradores.</w:t>
      </w:r>
    </w:p>
    <w:p w14:paraId="1D1BB732" w14:textId="77777777" w:rsidR="00B04BCA" w:rsidRPr="00B04BCA" w:rsidRDefault="00B04BCA" w:rsidP="00B04BCA">
      <w:pPr>
        <w:suppressAutoHyphens w:val="0"/>
        <w:spacing w:after="200" w:line="276" w:lineRule="auto"/>
        <w:ind w:leftChars="0" w:left="0" w:firstLineChars="0" w:hanging="2"/>
        <w:jc w:val="both"/>
        <w:textDirection w:val="lrTb"/>
        <w:textAlignment w:val="auto"/>
        <w:outlineLvl w:val="9"/>
        <w:rPr>
          <w:rFonts w:ascii="Calibri" w:eastAsia="Calibri" w:hAnsi="Calibri" w:cs="Calibri"/>
          <w:position w:val="0"/>
          <w:sz w:val="22"/>
          <w:szCs w:val="22"/>
          <w:u w:val="single"/>
        </w:rPr>
      </w:pPr>
      <w:r w:rsidRPr="00B04BCA">
        <w:rPr>
          <w:rFonts w:ascii="Calibri" w:eastAsia="Calibri" w:hAnsi="Calibri" w:cs="Calibri"/>
          <w:b/>
          <w:position w:val="0"/>
          <w:sz w:val="22"/>
          <w:szCs w:val="22"/>
          <w:u w:val="single"/>
        </w:rPr>
        <w:t>Sobre Ecoembes</w:t>
      </w:r>
    </w:p>
    <w:p w14:paraId="4B4FC07F" w14:textId="77777777" w:rsidR="00B04BCA" w:rsidRPr="00B04BCA" w:rsidRDefault="005E7F51" w:rsidP="00B04BCA">
      <w:pPr>
        <w:suppressAutoHyphens w:val="0"/>
        <w:spacing w:after="200" w:line="276" w:lineRule="auto"/>
        <w:ind w:leftChars="0" w:left="0" w:firstLineChars="0" w:hanging="2"/>
        <w:jc w:val="both"/>
        <w:textDirection w:val="lrTb"/>
        <w:textAlignment w:val="auto"/>
        <w:outlineLvl w:val="9"/>
        <w:rPr>
          <w:rFonts w:ascii="Calibri" w:eastAsia="Calibri" w:hAnsi="Calibri" w:cs="Calibri"/>
          <w:position w:val="0"/>
          <w:sz w:val="22"/>
          <w:szCs w:val="22"/>
        </w:rPr>
      </w:pPr>
      <w:hyperlink r:id="rId25" w:history="1">
        <w:r w:rsidR="00B04BCA" w:rsidRPr="00B04BCA">
          <w:rPr>
            <w:rFonts w:ascii="Calibri" w:eastAsia="Calibri" w:hAnsi="Calibri" w:cs="Calibri"/>
            <w:position w:val="0"/>
            <w:sz w:val="22"/>
            <w:szCs w:val="22"/>
          </w:rPr>
          <w:t>Ecoembes</w:t>
        </w:r>
      </w:hyperlink>
      <w:r w:rsidR="00B04BCA" w:rsidRPr="00B04BCA">
        <w:rPr>
          <w:rFonts w:ascii="Calibri" w:eastAsia="Calibri" w:hAnsi="Calibri" w:cs="Calibri"/>
          <w:position w:val="0"/>
          <w:sz w:val="22"/>
          <w:szCs w:val="22"/>
        </w:rPr>
        <w:t xml:space="preserve"> es la organización ambiental sin ánimo de lucro que coordina el reciclaje de los envases de plástico, las latas y los briks (contenedor amarillo) y los envases de cartón y papel (contenedor azul) en España. </w:t>
      </w:r>
    </w:p>
    <w:p w14:paraId="4D989EFA" w14:textId="77777777" w:rsidR="00B04BCA" w:rsidRPr="00B04BCA" w:rsidRDefault="00B04BCA" w:rsidP="00B04BCA">
      <w:pPr>
        <w:suppressAutoHyphens w:val="0"/>
        <w:spacing w:after="200" w:line="276" w:lineRule="auto"/>
        <w:ind w:leftChars="0" w:left="0" w:firstLineChars="0" w:hanging="2"/>
        <w:jc w:val="both"/>
        <w:textDirection w:val="lrTb"/>
        <w:textAlignment w:val="auto"/>
        <w:outlineLvl w:val="9"/>
        <w:rPr>
          <w:rFonts w:ascii="Calibri" w:eastAsia="Calibri" w:hAnsi="Calibri" w:cs="Calibri"/>
          <w:position w:val="0"/>
          <w:sz w:val="22"/>
          <w:szCs w:val="22"/>
        </w:rPr>
      </w:pPr>
      <w:r w:rsidRPr="00B04BCA">
        <w:rPr>
          <w:rFonts w:ascii="Calibri" w:eastAsia="Calibri" w:hAnsi="Calibri" w:cs="Calibri"/>
          <w:position w:val="0"/>
          <w:sz w:val="22"/>
          <w:szCs w:val="22"/>
        </w:rPr>
        <w:t xml:space="preserve">En 2019, se reciclaron más de 1,5 millones de toneladas de envases ligeros y envases de cartón y papel en todo el territorio nacional. Gracias a ello, se obtuvieron numerosos beneficios ambientales, como evitar la emisión de 1,67 millones de toneladas de CO2 a la atmósfera o ahorrar 6,36 millones de </w:t>
      </w:r>
      <w:proofErr w:type="spellStart"/>
      <w:r w:rsidRPr="00B04BCA">
        <w:rPr>
          <w:rFonts w:ascii="Calibri" w:eastAsia="Calibri" w:hAnsi="Calibri" w:cs="Calibri"/>
          <w:position w:val="0"/>
          <w:sz w:val="22"/>
          <w:szCs w:val="22"/>
        </w:rPr>
        <w:t>MWh</w:t>
      </w:r>
      <w:proofErr w:type="spellEnd"/>
      <w:r w:rsidRPr="00B04BCA">
        <w:rPr>
          <w:rFonts w:ascii="Calibri" w:eastAsia="Calibri" w:hAnsi="Calibri" w:cs="Calibri"/>
          <w:position w:val="0"/>
          <w:sz w:val="22"/>
          <w:szCs w:val="22"/>
        </w:rPr>
        <w:t>. Asimismo, se ahorraron 20,74 millones de metros cúbicos de agua.</w:t>
      </w:r>
    </w:p>
    <w:p w14:paraId="22B312D6" w14:textId="77777777" w:rsidR="00297385" w:rsidRDefault="00297385" w:rsidP="00B04BCA">
      <w:pPr>
        <w:widowControl/>
        <w:suppressAutoHyphens w:val="0"/>
        <w:spacing w:after="200" w:line="240" w:lineRule="auto"/>
        <w:ind w:leftChars="0" w:left="0" w:firstLineChars="0" w:firstLine="0"/>
        <w:textDirection w:val="lrTb"/>
        <w:textAlignment w:val="auto"/>
        <w:outlineLvl w:val="9"/>
        <w:rPr>
          <w:rFonts w:ascii="Calibri" w:eastAsia="Calibri" w:hAnsi="Calibri" w:cs="Calibri"/>
          <w:b/>
          <w:position w:val="0"/>
          <w:sz w:val="22"/>
          <w:szCs w:val="22"/>
        </w:rPr>
      </w:pPr>
    </w:p>
    <w:p w14:paraId="01B61ACB" w14:textId="77777777" w:rsidR="00297385" w:rsidRDefault="00297385" w:rsidP="00B04BCA">
      <w:pPr>
        <w:widowControl/>
        <w:suppressAutoHyphens w:val="0"/>
        <w:spacing w:after="200" w:line="240" w:lineRule="auto"/>
        <w:ind w:leftChars="0" w:left="0" w:firstLineChars="0" w:firstLine="0"/>
        <w:textDirection w:val="lrTb"/>
        <w:textAlignment w:val="auto"/>
        <w:outlineLvl w:val="9"/>
        <w:rPr>
          <w:rFonts w:ascii="Calibri" w:eastAsia="Calibri" w:hAnsi="Calibri" w:cs="Calibri"/>
          <w:b/>
          <w:position w:val="0"/>
          <w:sz w:val="22"/>
          <w:szCs w:val="22"/>
        </w:rPr>
      </w:pPr>
    </w:p>
    <w:p w14:paraId="72C6C089" w14:textId="4AE65776" w:rsidR="00B04BCA" w:rsidRPr="00B04BCA" w:rsidRDefault="00B04BCA" w:rsidP="00B04BCA">
      <w:pPr>
        <w:widowControl/>
        <w:suppressAutoHyphens w:val="0"/>
        <w:spacing w:after="200" w:line="240" w:lineRule="auto"/>
        <w:ind w:leftChars="0" w:left="0" w:firstLineChars="0" w:firstLine="0"/>
        <w:textDirection w:val="lrTb"/>
        <w:textAlignment w:val="auto"/>
        <w:outlineLvl w:val="9"/>
        <w:rPr>
          <w:rFonts w:ascii="Calibri" w:hAnsi="Calibri"/>
          <w:color w:val="auto"/>
          <w:position w:val="0"/>
          <w:sz w:val="22"/>
          <w:szCs w:val="22"/>
        </w:rPr>
      </w:pPr>
      <w:r w:rsidRPr="00B04BCA">
        <w:rPr>
          <w:rFonts w:ascii="Calibri" w:hAnsi="Calibri"/>
          <w:b/>
          <w:color w:val="auto"/>
          <w:position w:val="0"/>
          <w:sz w:val="22"/>
          <w:szCs w:val="22"/>
        </w:rPr>
        <w:t>Para más información:</w:t>
      </w:r>
      <w:bookmarkStart w:id="5" w:name="_Hlk21021211"/>
    </w:p>
    <w:p w14:paraId="4DD52D72" w14:textId="77777777" w:rsidR="00B04BCA" w:rsidRPr="00B04BCA" w:rsidRDefault="00B04BCA" w:rsidP="00B04BCA">
      <w:pPr>
        <w:widowControl/>
        <w:suppressAutoHyphens w:val="0"/>
        <w:spacing w:after="200" w:line="240" w:lineRule="auto"/>
        <w:ind w:leftChars="0" w:left="0" w:firstLineChars="0" w:firstLine="0"/>
        <w:textDirection w:val="lrTb"/>
        <w:textAlignment w:val="auto"/>
        <w:outlineLvl w:val="9"/>
        <w:rPr>
          <w:rFonts w:ascii="Calibri" w:hAnsi="Calibri"/>
          <w:color w:val="auto"/>
          <w:position w:val="0"/>
          <w:sz w:val="22"/>
          <w:szCs w:val="22"/>
        </w:rPr>
      </w:pPr>
      <w:r w:rsidRPr="00B04BCA">
        <w:rPr>
          <w:rFonts w:ascii="Calibri" w:hAnsi="Calibri"/>
          <w:color w:val="auto"/>
          <w:position w:val="0"/>
          <w:sz w:val="22"/>
          <w:szCs w:val="22"/>
        </w:rPr>
        <w:t>Romain Titaud / Rosa Santiago / Armando Serra</w:t>
      </w:r>
      <w:r w:rsidRPr="00B04BCA">
        <w:rPr>
          <w:rFonts w:ascii="Calibri" w:hAnsi="Calibri"/>
          <w:color w:val="auto"/>
          <w:position w:val="0"/>
          <w:sz w:val="22"/>
          <w:szCs w:val="22"/>
        </w:rPr>
        <w:br/>
      </w:r>
      <w:hyperlink r:id="rId26" w:history="1">
        <w:r w:rsidRPr="00B04BCA">
          <w:rPr>
            <w:rFonts w:ascii="Calibri" w:hAnsi="Calibri"/>
            <w:color w:val="0000FF"/>
            <w:position w:val="0"/>
            <w:sz w:val="22"/>
            <w:szCs w:val="22"/>
            <w:u w:val="single"/>
          </w:rPr>
          <w:t>rtitaud@atrevia.com</w:t>
        </w:r>
      </w:hyperlink>
      <w:hyperlink r:id="rId27" w:history="1">
        <w:r w:rsidRPr="00B04BCA">
          <w:rPr>
            <w:rFonts w:ascii="Calibri" w:hAnsi="Calibri"/>
            <w:color w:val="0000FF"/>
            <w:position w:val="0"/>
            <w:sz w:val="22"/>
            <w:szCs w:val="22"/>
            <w:u w:val="single"/>
          </w:rPr>
          <w:t>/rsantiago@atrevia.com</w:t>
        </w:r>
      </w:hyperlink>
      <w:hyperlink r:id="rId28" w:history="1">
        <w:r w:rsidRPr="00B04BCA">
          <w:rPr>
            <w:rFonts w:ascii="Calibri" w:hAnsi="Calibri"/>
            <w:color w:val="0000FF"/>
            <w:position w:val="0"/>
            <w:sz w:val="22"/>
            <w:szCs w:val="22"/>
            <w:u w:val="single"/>
          </w:rPr>
          <w:t>/aserra@atrevia.com</w:t>
        </w:r>
      </w:hyperlink>
      <w:r w:rsidRPr="00B04BCA">
        <w:rPr>
          <w:rFonts w:ascii="Calibri" w:hAnsi="Calibri"/>
          <w:color w:val="auto"/>
          <w:position w:val="0"/>
          <w:sz w:val="22"/>
          <w:szCs w:val="22"/>
        </w:rPr>
        <w:br/>
        <w:t xml:space="preserve">Tlf. </w:t>
      </w:r>
      <w:bookmarkEnd w:id="5"/>
      <w:r w:rsidRPr="00B04BCA">
        <w:rPr>
          <w:rFonts w:ascii="Calibri" w:hAnsi="Calibri"/>
          <w:color w:val="auto"/>
          <w:position w:val="0"/>
          <w:sz w:val="22"/>
          <w:szCs w:val="22"/>
        </w:rPr>
        <w:t>667 63 25 19 / 673 33 97 24 / 667 63 22 62</w:t>
      </w:r>
    </w:p>
    <w:p w14:paraId="063D5AFD" w14:textId="77777777" w:rsidR="00B04BCA" w:rsidRPr="00B04BCA" w:rsidRDefault="00B04BCA" w:rsidP="00B04BCA">
      <w:pPr>
        <w:widowControl/>
        <w:suppressAutoHyphens w:val="0"/>
        <w:spacing w:after="200" w:line="240" w:lineRule="auto"/>
        <w:ind w:leftChars="0" w:left="0" w:firstLineChars="0" w:hanging="2"/>
        <w:jc w:val="both"/>
        <w:textDirection w:val="lrTb"/>
        <w:textAlignment w:val="auto"/>
        <w:outlineLvl w:val="9"/>
        <w:rPr>
          <w:rFonts w:ascii="Calibri" w:hAnsi="Calibri"/>
          <w:color w:val="auto"/>
          <w:position w:val="0"/>
          <w:sz w:val="22"/>
          <w:szCs w:val="22"/>
        </w:rPr>
      </w:pPr>
      <w:r w:rsidRPr="00B04BCA">
        <w:rPr>
          <w:rFonts w:ascii="Calibri" w:hAnsi="Calibri"/>
          <w:color w:val="auto"/>
          <w:position w:val="0"/>
          <w:sz w:val="22"/>
          <w:szCs w:val="22"/>
        </w:rPr>
        <w:t xml:space="preserve">Olimpia García </w:t>
      </w:r>
      <w:hyperlink r:id="rId29" w:history="1">
        <w:r w:rsidRPr="00B04BCA">
          <w:rPr>
            <w:rFonts w:ascii="Calibri" w:hAnsi="Calibri"/>
            <w:color w:val="0000FF"/>
            <w:position w:val="0"/>
            <w:sz w:val="22"/>
            <w:szCs w:val="22"/>
            <w:u w:val="single"/>
          </w:rPr>
          <w:t>prensa@seo.org</w:t>
        </w:r>
      </w:hyperlink>
    </w:p>
    <w:p w14:paraId="7AD856F3" w14:textId="77777777" w:rsidR="00B04BCA" w:rsidRPr="00B04BCA" w:rsidRDefault="00B04BCA" w:rsidP="00B04BCA">
      <w:pPr>
        <w:widowControl/>
        <w:suppressAutoHyphens w:val="0"/>
        <w:spacing w:after="200" w:line="240" w:lineRule="auto"/>
        <w:ind w:leftChars="0" w:left="0" w:firstLineChars="0" w:firstLine="0"/>
        <w:textDirection w:val="lrTb"/>
        <w:textAlignment w:val="auto"/>
        <w:outlineLvl w:val="9"/>
        <w:rPr>
          <w:rFonts w:ascii="Calibri" w:hAnsi="Calibri"/>
          <w:color w:val="auto"/>
          <w:position w:val="0"/>
          <w:sz w:val="22"/>
          <w:szCs w:val="22"/>
        </w:rPr>
      </w:pPr>
      <w:r w:rsidRPr="00B04BCA">
        <w:rPr>
          <w:rFonts w:ascii="Calibri" w:hAnsi="Calibri"/>
          <w:color w:val="auto"/>
          <w:position w:val="0"/>
          <w:sz w:val="22"/>
          <w:szCs w:val="22"/>
        </w:rPr>
        <w:t xml:space="preserve">Tlf. 91434 09 10 - 699 983670 </w:t>
      </w:r>
      <w:r w:rsidRPr="00B04BCA">
        <w:rPr>
          <w:rFonts w:ascii="Calibri" w:hAnsi="Calibri"/>
          <w:color w:val="auto"/>
          <w:position w:val="0"/>
          <w:sz w:val="22"/>
          <w:szCs w:val="22"/>
        </w:rPr>
        <w:br/>
        <w:t>@seo_birdlife / seo.org</w:t>
      </w:r>
    </w:p>
    <w:p w14:paraId="588CAD93" w14:textId="77777777" w:rsidR="00B04BCA" w:rsidRPr="00B04BCA" w:rsidRDefault="00B04BCA" w:rsidP="00B04BCA">
      <w:pPr>
        <w:suppressAutoHyphens w:val="0"/>
        <w:spacing w:line="276" w:lineRule="auto"/>
        <w:ind w:leftChars="0" w:left="0" w:firstLineChars="0"/>
        <w:jc w:val="both"/>
        <w:textDirection w:val="lrTb"/>
        <w:textAlignment w:val="auto"/>
        <w:outlineLvl w:val="9"/>
        <w:rPr>
          <w:rFonts w:ascii="Calibri" w:eastAsia="Calibri" w:hAnsi="Calibri" w:cs="Calibri"/>
          <w:b/>
          <w:position w:val="0"/>
          <w:sz w:val="22"/>
          <w:szCs w:val="22"/>
        </w:rPr>
      </w:pPr>
    </w:p>
    <w:p w14:paraId="27EBBFA3" w14:textId="77777777" w:rsidR="00B04BCA" w:rsidRPr="00B04BCA" w:rsidRDefault="00B04BCA" w:rsidP="00B04BCA">
      <w:pPr>
        <w:widowControl/>
        <w:suppressAutoHyphens w:val="0"/>
        <w:spacing w:after="200" w:line="276" w:lineRule="auto"/>
        <w:ind w:leftChars="0" w:left="0" w:firstLineChars="0" w:hanging="2"/>
        <w:textDirection w:val="lrTb"/>
        <w:textAlignment w:val="auto"/>
        <w:outlineLvl w:val="9"/>
        <w:rPr>
          <w:rFonts w:ascii="Calibri" w:hAnsi="Calibri" w:cs="Calibri"/>
          <w:color w:val="auto"/>
          <w:position w:val="0"/>
          <w:sz w:val="22"/>
          <w:szCs w:val="22"/>
        </w:rPr>
      </w:pPr>
    </w:p>
    <w:p w14:paraId="1A23A4E3" w14:textId="77777777" w:rsidR="00CA450D" w:rsidRPr="0017218B" w:rsidRDefault="00CA450D" w:rsidP="00B04BCA">
      <w:pPr>
        <w:ind w:left="0" w:hanging="2"/>
        <w:rPr>
          <w:rFonts w:asciiTheme="minorHAnsi" w:hAnsiTheme="minorHAnsi" w:cstheme="minorHAnsi"/>
          <w:sz w:val="22"/>
          <w:szCs w:val="22"/>
        </w:rPr>
      </w:pPr>
    </w:p>
    <w:sectPr w:rsidR="00CA450D" w:rsidRPr="0017218B" w:rsidSect="005E56F8">
      <w:headerReference w:type="even" r:id="rId30"/>
      <w:headerReference w:type="default" r:id="rId31"/>
      <w:footerReference w:type="even" r:id="rId32"/>
      <w:footerReference w:type="default" r:id="rId33"/>
      <w:headerReference w:type="first" r:id="rId34"/>
      <w:footerReference w:type="first" r:id="rId3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9E7E0" w14:textId="77777777" w:rsidR="005E7F51" w:rsidRDefault="005E7F51" w:rsidP="00CA450D">
      <w:pPr>
        <w:spacing w:line="240" w:lineRule="auto"/>
        <w:ind w:left="0" w:hanging="2"/>
      </w:pPr>
      <w:r>
        <w:separator/>
      </w:r>
    </w:p>
  </w:endnote>
  <w:endnote w:type="continuationSeparator" w:id="0">
    <w:p w14:paraId="198DE2DD" w14:textId="77777777" w:rsidR="005E7F51" w:rsidRDefault="005E7F51" w:rsidP="00CA450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D239B" w14:textId="77777777" w:rsidR="00CA450D" w:rsidRDefault="00CA450D">
    <w:pPr>
      <w:pStyle w:val="Piedepgina"/>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6CA4B" w14:textId="77777777" w:rsidR="00CA450D" w:rsidRDefault="00CA450D">
    <w:pPr>
      <w:pStyle w:val="Piedepgina"/>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A1EE5" w14:textId="77777777" w:rsidR="00CA450D" w:rsidRDefault="00CA450D">
    <w:pPr>
      <w:pStyle w:val="Piedepgina"/>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B3172" w14:textId="77777777" w:rsidR="005E7F51" w:rsidRDefault="005E7F51" w:rsidP="00CA450D">
      <w:pPr>
        <w:spacing w:line="240" w:lineRule="auto"/>
        <w:ind w:left="0" w:hanging="2"/>
      </w:pPr>
      <w:r>
        <w:separator/>
      </w:r>
    </w:p>
  </w:footnote>
  <w:footnote w:type="continuationSeparator" w:id="0">
    <w:p w14:paraId="1DDC09D8" w14:textId="77777777" w:rsidR="005E7F51" w:rsidRDefault="005E7F51" w:rsidP="00CA450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29166" w14:textId="77777777" w:rsidR="00CA450D" w:rsidRDefault="00CA450D">
    <w:pPr>
      <w:pStyle w:val="Encabezado"/>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09E57" w14:textId="77777777" w:rsidR="00CA450D" w:rsidRDefault="00CA450D">
    <w:pPr>
      <w:pStyle w:val="Encabezado"/>
      <w:ind w:left="0" w:hanging="2"/>
    </w:pPr>
    <w:r>
      <w:rPr>
        <w:noProof/>
      </w:rPr>
      <w:drawing>
        <wp:anchor distT="0" distB="0" distL="114300" distR="114300" simplePos="0" relativeHeight="251659264" behindDoc="0" locked="0" layoutInCell="1" allowOverlap="1" wp14:anchorId="2EF433AC" wp14:editId="696F2021">
          <wp:simplePos x="0" y="0"/>
          <wp:positionH relativeFrom="margin">
            <wp:posOffset>0</wp:posOffset>
          </wp:positionH>
          <wp:positionV relativeFrom="topMargin">
            <wp:posOffset>620395</wp:posOffset>
          </wp:positionV>
          <wp:extent cx="5400040" cy="63246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TAS LIBERA.PNG"/>
                  <pic:cNvPicPr/>
                </pic:nvPicPr>
                <pic:blipFill>
                  <a:blip r:embed="rId1">
                    <a:extLst>
                      <a:ext uri="{28A0092B-C50C-407E-A947-70E740481C1C}">
                        <a14:useLocalDpi xmlns:a14="http://schemas.microsoft.com/office/drawing/2010/main" val="0"/>
                      </a:ext>
                    </a:extLst>
                  </a:blip>
                  <a:stretch>
                    <a:fillRect/>
                  </a:stretch>
                </pic:blipFill>
                <pic:spPr>
                  <a:xfrm>
                    <a:off x="0" y="0"/>
                    <a:ext cx="5400040" cy="63246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15921" w14:textId="77777777" w:rsidR="00CA450D" w:rsidRDefault="00CA450D">
    <w:pPr>
      <w:pStyle w:val="Encabezado"/>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E2DD3"/>
    <w:multiLevelType w:val="hybridMultilevel"/>
    <w:tmpl w:val="6C427E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AD050F6"/>
    <w:multiLevelType w:val="hybridMultilevel"/>
    <w:tmpl w:val="14F67BF2"/>
    <w:lvl w:ilvl="0" w:tplc="E8F6E492">
      <w:start w:val="1"/>
      <w:numFmt w:val="bullet"/>
      <w:lvlText w:val=""/>
      <w:lvlJc w:val="left"/>
      <w:pPr>
        <w:ind w:left="717" w:hanging="360"/>
      </w:pPr>
      <w:rPr>
        <w:rFonts w:ascii="Symbol" w:hAnsi="Symbol" w:hint="default"/>
        <w:color w:val="auto"/>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2" w15:restartNumberingAfterBreak="0">
    <w:nsid w:val="1CE000B1"/>
    <w:multiLevelType w:val="hybridMultilevel"/>
    <w:tmpl w:val="D308847A"/>
    <w:lvl w:ilvl="0" w:tplc="B28630D2">
      <w:start w:val="1"/>
      <w:numFmt w:val="bullet"/>
      <w:lvlText w:val=""/>
      <w:lvlJc w:val="left"/>
      <w:pPr>
        <w:ind w:left="720" w:hanging="360"/>
      </w:pPr>
      <w:rPr>
        <w:rFonts w:ascii="Symbol" w:hAnsi="Symbol" w:hint="default"/>
        <w:color w:val="auto"/>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381D747A"/>
    <w:multiLevelType w:val="multilevel"/>
    <w:tmpl w:val="7CF652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6F6597"/>
    <w:multiLevelType w:val="hybridMultilevel"/>
    <w:tmpl w:val="06009404"/>
    <w:lvl w:ilvl="0" w:tplc="E8F6E492">
      <w:start w:val="1"/>
      <w:numFmt w:val="bullet"/>
      <w:lvlText w:val=""/>
      <w:lvlJc w:val="left"/>
      <w:pPr>
        <w:ind w:left="718" w:hanging="360"/>
      </w:pPr>
      <w:rPr>
        <w:rFonts w:ascii="Symbol" w:hAnsi="Symbol" w:hint="default"/>
        <w:color w:val="auto"/>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5" w15:restartNumberingAfterBreak="0">
    <w:nsid w:val="5AFA7044"/>
    <w:multiLevelType w:val="multilevel"/>
    <w:tmpl w:val="F91AE4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50D"/>
    <w:rsid w:val="000076C3"/>
    <w:rsid w:val="0004115D"/>
    <w:rsid w:val="0007063E"/>
    <w:rsid w:val="000843AD"/>
    <w:rsid w:val="000A6E4F"/>
    <w:rsid w:val="000B3C34"/>
    <w:rsid w:val="000E71F3"/>
    <w:rsid w:val="00140099"/>
    <w:rsid w:val="0015388D"/>
    <w:rsid w:val="0017218B"/>
    <w:rsid w:val="001B0DEF"/>
    <w:rsid w:val="001C07FC"/>
    <w:rsid w:val="001E355F"/>
    <w:rsid w:val="001E5D70"/>
    <w:rsid w:val="0026036F"/>
    <w:rsid w:val="00264F6A"/>
    <w:rsid w:val="00265F56"/>
    <w:rsid w:val="00297385"/>
    <w:rsid w:val="003A71FC"/>
    <w:rsid w:val="003A7E96"/>
    <w:rsid w:val="00410899"/>
    <w:rsid w:val="00424B27"/>
    <w:rsid w:val="004732EA"/>
    <w:rsid w:val="00502941"/>
    <w:rsid w:val="00511B54"/>
    <w:rsid w:val="005250D4"/>
    <w:rsid w:val="00567945"/>
    <w:rsid w:val="00584B99"/>
    <w:rsid w:val="005E313C"/>
    <w:rsid w:val="005E56F8"/>
    <w:rsid w:val="005E7F51"/>
    <w:rsid w:val="006A7517"/>
    <w:rsid w:val="006C4CDB"/>
    <w:rsid w:val="007879EC"/>
    <w:rsid w:val="007975C2"/>
    <w:rsid w:val="007D1EC6"/>
    <w:rsid w:val="007F54EF"/>
    <w:rsid w:val="008250EE"/>
    <w:rsid w:val="008A1D3E"/>
    <w:rsid w:val="0097195B"/>
    <w:rsid w:val="009778ED"/>
    <w:rsid w:val="009A51E9"/>
    <w:rsid w:val="009B584E"/>
    <w:rsid w:val="009E11DD"/>
    <w:rsid w:val="009F2975"/>
    <w:rsid w:val="00A25839"/>
    <w:rsid w:val="00A30F9C"/>
    <w:rsid w:val="00A37255"/>
    <w:rsid w:val="00A72679"/>
    <w:rsid w:val="00A72756"/>
    <w:rsid w:val="00AA63DB"/>
    <w:rsid w:val="00B04BCA"/>
    <w:rsid w:val="00BB5C59"/>
    <w:rsid w:val="00C05C5E"/>
    <w:rsid w:val="00C91EDE"/>
    <w:rsid w:val="00C94418"/>
    <w:rsid w:val="00CA450D"/>
    <w:rsid w:val="00DD6AA6"/>
    <w:rsid w:val="00DE790B"/>
    <w:rsid w:val="00E2465A"/>
    <w:rsid w:val="00E74A37"/>
    <w:rsid w:val="00EA4CB5"/>
    <w:rsid w:val="00EC0910"/>
    <w:rsid w:val="00EF12EB"/>
    <w:rsid w:val="00EF526A"/>
    <w:rsid w:val="00FA6940"/>
    <w:rsid w:val="00FB208D"/>
    <w:rsid w:val="00FD676B"/>
    <w:rsid w:val="00FE20E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7FE8A"/>
  <w15:docId w15:val="{7BC6C7CC-A26B-45CD-9AC6-B0D0CAE68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A450D"/>
    <w:pPr>
      <w:widowControl w:val="0"/>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rsid w:val="00CA450D"/>
    <w:pPr>
      <w:ind w:left="708"/>
    </w:pPr>
  </w:style>
  <w:style w:type="paragraph" w:styleId="Encabezado">
    <w:name w:val="header"/>
    <w:basedOn w:val="Normal"/>
    <w:link w:val="EncabezadoCar"/>
    <w:uiPriority w:val="99"/>
    <w:unhideWhenUsed/>
    <w:rsid w:val="00CA450D"/>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CA450D"/>
    <w:rPr>
      <w:rFonts w:ascii="Times New Roman" w:eastAsia="Times New Roman" w:hAnsi="Times New Roman" w:cs="Times New Roman"/>
      <w:color w:val="000000"/>
      <w:position w:val="-1"/>
      <w:sz w:val="24"/>
      <w:szCs w:val="24"/>
      <w:lang w:eastAsia="es-ES"/>
    </w:rPr>
  </w:style>
  <w:style w:type="paragraph" w:styleId="Piedepgina">
    <w:name w:val="footer"/>
    <w:basedOn w:val="Normal"/>
    <w:link w:val="PiedepginaCar"/>
    <w:uiPriority w:val="99"/>
    <w:unhideWhenUsed/>
    <w:rsid w:val="00CA450D"/>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CA450D"/>
    <w:rPr>
      <w:rFonts w:ascii="Times New Roman" w:eastAsia="Times New Roman" w:hAnsi="Times New Roman" w:cs="Times New Roman"/>
      <w:color w:val="000000"/>
      <w:position w:val="-1"/>
      <w:sz w:val="24"/>
      <w:szCs w:val="24"/>
      <w:lang w:eastAsia="es-ES"/>
    </w:rPr>
  </w:style>
  <w:style w:type="character" w:styleId="Refdecomentario">
    <w:name w:val="annotation reference"/>
    <w:basedOn w:val="Fuentedeprrafopredeter"/>
    <w:uiPriority w:val="99"/>
    <w:semiHidden/>
    <w:unhideWhenUsed/>
    <w:rsid w:val="00CA450D"/>
    <w:rPr>
      <w:sz w:val="16"/>
      <w:szCs w:val="16"/>
    </w:rPr>
  </w:style>
  <w:style w:type="paragraph" w:styleId="Textocomentario">
    <w:name w:val="annotation text"/>
    <w:basedOn w:val="Normal"/>
    <w:link w:val="TextocomentarioCar"/>
    <w:uiPriority w:val="99"/>
    <w:semiHidden/>
    <w:unhideWhenUsed/>
    <w:rsid w:val="00CA450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A450D"/>
    <w:rPr>
      <w:rFonts w:ascii="Times New Roman" w:eastAsia="Times New Roman" w:hAnsi="Times New Roman" w:cs="Times New Roman"/>
      <w:color w:val="000000"/>
      <w:position w:val="-1"/>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A450D"/>
    <w:rPr>
      <w:b/>
      <w:bCs/>
    </w:rPr>
  </w:style>
  <w:style w:type="character" w:customStyle="1" w:styleId="AsuntodelcomentarioCar">
    <w:name w:val="Asunto del comentario Car"/>
    <w:basedOn w:val="TextocomentarioCar"/>
    <w:link w:val="Asuntodelcomentario"/>
    <w:uiPriority w:val="99"/>
    <w:semiHidden/>
    <w:rsid w:val="00CA450D"/>
    <w:rPr>
      <w:rFonts w:ascii="Times New Roman" w:eastAsia="Times New Roman" w:hAnsi="Times New Roman" w:cs="Times New Roman"/>
      <w:b/>
      <w:bCs/>
      <w:color w:val="000000"/>
      <w:position w:val="-1"/>
      <w:sz w:val="20"/>
      <w:szCs w:val="20"/>
      <w:lang w:eastAsia="es-ES"/>
    </w:rPr>
  </w:style>
  <w:style w:type="paragraph" w:styleId="Textodeglobo">
    <w:name w:val="Balloon Text"/>
    <w:basedOn w:val="Normal"/>
    <w:link w:val="TextodegloboCar"/>
    <w:uiPriority w:val="99"/>
    <w:semiHidden/>
    <w:unhideWhenUsed/>
    <w:rsid w:val="00CA450D"/>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450D"/>
    <w:rPr>
      <w:rFonts w:ascii="Segoe UI" w:eastAsia="Times New Roman" w:hAnsi="Segoe UI" w:cs="Segoe UI"/>
      <w:color w:val="000000"/>
      <w:position w:val="-1"/>
      <w:sz w:val="18"/>
      <w:szCs w:val="18"/>
      <w:lang w:eastAsia="es-ES"/>
    </w:rPr>
  </w:style>
  <w:style w:type="character" w:styleId="Hipervnculo">
    <w:name w:val="Hyperlink"/>
    <w:basedOn w:val="Fuentedeprrafopredeter"/>
    <w:uiPriority w:val="99"/>
    <w:unhideWhenUsed/>
    <w:rsid w:val="00CA450D"/>
    <w:rPr>
      <w:color w:val="0563C1" w:themeColor="hyperlink"/>
      <w:u w:val="single"/>
    </w:rPr>
  </w:style>
  <w:style w:type="paragraph" w:customStyle="1" w:styleId="Cuerpo">
    <w:name w:val="Cuerpo"/>
    <w:basedOn w:val="Normal"/>
    <w:uiPriority w:val="99"/>
    <w:rsid w:val="00CA450D"/>
    <w:pPr>
      <w:widowControl/>
      <w:suppressAutoHyphens w:val="0"/>
      <w:spacing w:line="20" w:lineRule="atLeast"/>
      <w:ind w:leftChars="0" w:left="0" w:firstLineChars="0" w:firstLine="0"/>
      <w:textDirection w:val="lrTb"/>
      <w:textAlignment w:val="auto"/>
      <w:outlineLvl w:val="9"/>
    </w:pPr>
    <w:rPr>
      <w:rFonts w:eastAsia="Cambria"/>
      <w:position w:val="-2"/>
    </w:rPr>
  </w:style>
  <w:style w:type="paragraph" w:styleId="Revisin">
    <w:name w:val="Revision"/>
    <w:hidden/>
    <w:uiPriority w:val="99"/>
    <w:semiHidden/>
    <w:rsid w:val="000843AD"/>
    <w:pPr>
      <w:spacing w:after="0" w:line="240" w:lineRule="auto"/>
    </w:pPr>
    <w:rPr>
      <w:rFonts w:ascii="Times New Roman" w:eastAsia="Times New Roman" w:hAnsi="Times New Roman" w:cs="Times New Roman"/>
      <w:color w:val="000000"/>
      <w:position w:val="-1"/>
      <w:sz w:val="24"/>
      <w:szCs w:val="24"/>
      <w:lang w:eastAsia="es-ES"/>
    </w:rPr>
  </w:style>
  <w:style w:type="character" w:customStyle="1" w:styleId="Mencinsinresolver1">
    <w:name w:val="Mención sin resolver1"/>
    <w:basedOn w:val="Fuentedeprrafopredeter"/>
    <w:uiPriority w:val="99"/>
    <w:semiHidden/>
    <w:unhideWhenUsed/>
    <w:rsid w:val="00E2465A"/>
    <w:rPr>
      <w:color w:val="605E5C"/>
      <w:shd w:val="clear" w:color="auto" w:fill="E1DFDD"/>
    </w:rPr>
  </w:style>
  <w:style w:type="character" w:customStyle="1" w:styleId="UnresolvedMention">
    <w:name w:val="Unresolved Mention"/>
    <w:basedOn w:val="Fuentedeprrafopredeter"/>
    <w:uiPriority w:val="99"/>
    <w:semiHidden/>
    <w:unhideWhenUsed/>
    <w:rsid w:val="00E74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508222">
      <w:bodyDiv w:val="1"/>
      <w:marLeft w:val="0"/>
      <w:marRight w:val="0"/>
      <w:marTop w:val="0"/>
      <w:marBottom w:val="0"/>
      <w:divBdr>
        <w:top w:val="none" w:sz="0" w:space="0" w:color="auto"/>
        <w:left w:val="none" w:sz="0" w:space="0" w:color="auto"/>
        <w:bottom w:val="none" w:sz="0" w:space="0" w:color="auto"/>
        <w:right w:val="none" w:sz="0" w:space="0" w:color="auto"/>
      </w:divBdr>
    </w:div>
    <w:div w:id="521169671">
      <w:bodyDiv w:val="1"/>
      <w:marLeft w:val="0"/>
      <w:marRight w:val="0"/>
      <w:marTop w:val="0"/>
      <w:marBottom w:val="0"/>
      <w:divBdr>
        <w:top w:val="none" w:sz="0" w:space="0" w:color="auto"/>
        <w:left w:val="none" w:sz="0" w:space="0" w:color="auto"/>
        <w:bottom w:val="none" w:sz="0" w:space="0" w:color="auto"/>
        <w:right w:val="none" w:sz="0" w:space="0" w:color="auto"/>
      </w:divBdr>
    </w:div>
    <w:div w:id="526061570">
      <w:bodyDiv w:val="1"/>
      <w:marLeft w:val="0"/>
      <w:marRight w:val="0"/>
      <w:marTop w:val="0"/>
      <w:marBottom w:val="0"/>
      <w:divBdr>
        <w:top w:val="none" w:sz="0" w:space="0" w:color="auto"/>
        <w:left w:val="none" w:sz="0" w:space="0" w:color="auto"/>
        <w:bottom w:val="none" w:sz="0" w:space="0" w:color="auto"/>
        <w:right w:val="none" w:sz="0" w:space="0" w:color="auto"/>
      </w:divBdr>
    </w:div>
    <w:div w:id="891043559">
      <w:bodyDiv w:val="1"/>
      <w:marLeft w:val="0"/>
      <w:marRight w:val="0"/>
      <w:marTop w:val="0"/>
      <w:marBottom w:val="0"/>
      <w:divBdr>
        <w:top w:val="none" w:sz="0" w:space="0" w:color="auto"/>
        <w:left w:val="none" w:sz="0" w:space="0" w:color="auto"/>
        <w:bottom w:val="none" w:sz="0" w:space="0" w:color="auto"/>
        <w:right w:val="none" w:sz="0" w:space="0" w:color="auto"/>
      </w:divBdr>
    </w:div>
    <w:div w:id="1346252675">
      <w:bodyDiv w:val="1"/>
      <w:marLeft w:val="0"/>
      <w:marRight w:val="0"/>
      <w:marTop w:val="0"/>
      <w:marBottom w:val="0"/>
      <w:divBdr>
        <w:top w:val="none" w:sz="0" w:space="0" w:color="auto"/>
        <w:left w:val="none" w:sz="0" w:space="0" w:color="auto"/>
        <w:bottom w:val="none" w:sz="0" w:space="0" w:color="auto"/>
        <w:right w:val="none" w:sz="0" w:space="0" w:color="auto"/>
      </w:divBdr>
    </w:div>
    <w:div w:id="1635672655">
      <w:bodyDiv w:val="1"/>
      <w:marLeft w:val="0"/>
      <w:marRight w:val="0"/>
      <w:marTop w:val="0"/>
      <w:marBottom w:val="0"/>
      <w:divBdr>
        <w:top w:val="none" w:sz="0" w:space="0" w:color="auto"/>
        <w:left w:val="none" w:sz="0" w:space="0" w:color="auto"/>
        <w:bottom w:val="none" w:sz="0" w:space="0" w:color="auto"/>
        <w:right w:val="none" w:sz="0" w:space="0" w:color="auto"/>
      </w:divBdr>
    </w:div>
    <w:div w:id="211192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tl/t-MnbKC99EGW" TargetMode="External"/><Relationship Id="rId18" Type="http://schemas.openxmlformats.org/officeDocument/2006/relationships/hyperlink" Target="https://we.tl/t-hGknycmdUR" TargetMode="External"/><Relationship Id="rId26" Type="http://schemas.openxmlformats.org/officeDocument/2006/relationships/hyperlink" Target="mailto:rtitaud@atrevia.com" TargetMode="External"/><Relationship Id="rId21" Type="http://schemas.openxmlformats.org/officeDocument/2006/relationships/hyperlink" Target="https://proyectolibera.org/wp-content/uploads/2018/11/BASURALEZA_Una_aprox_al_impactoBAJA.pdf"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e.tl/t-costc8hph0" TargetMode="External"/><Relationship Id="rId17" Type="http://schemas.openxmlformats.org/officeDocument/2006/relationships/hyperlink" Target="https://we.tl/t-M8WEabgu9j" TargetMode="External"/><Relationship Id="rId25" Type="http://schemas.openxmlformats.org/officeDocument/2006/relationships/hyperlink" Target="http://www.ecoembes.com"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e.tl/t-zz2ygagSkM" TargetMode="External"/><Relationship Id="rId20" Type="http://schemas.openxmlformats.org/officeDocument/2006/relationships/hyperlink" Target="https://proyectolibera.org/wp-content/uploads/2018/07/Informe-Colillas-LIBERA-2018.pdf" TargetMode="External"/><Relationship Id="rId29" Type="http://schemas.openxmlformats.org/officeDocument/2006/relationships/hyperlink" Target="mailto:prensa@seo.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yectolibera.org/wp-content/uploads/2020/07/Listado_IBA_CIencia_LIBERA-def.pdf" TargetMode="External"/><Relationship Id="rId24" Type="http://schemas.openxmlformats.org/officeDocument/2006/relationships/hyperlink" Target="http://www.proyectolibera.org"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e.tl/t-DzEfe4NDwt" TargetMode="External"/><Relationship Id="rId23" Type="http://schemas.openxmlformats.org/officeDocument/2006/relationships/hyperlink" Target="https://proyectolibera.org/wp-content/uploads/2019/03/Impacto-de-los-pl&#225;sticos-abandonados_LIBERA-def-1.pdf" TargetMode="External"/><Relationship Id="rId28" Type="http://schemas.openxmlformats.org/officeDocument/2006/relationships/hyperlink" Target="mailto:/aserra@atrevia.com" TargetMode="External"/><Relationship Id="rId36" Type="http://schemas.openxmlformats.org/officeDocument/2006/relationships/fontTable" Target="fontTable.xml"/><Relationship Id="rId10" Type="http://schemas.openxmlformats.org/officeDocument/2006/relationships/hyperlink" Target="https://proyectolibera.org/wp-content/uploads/2020/07/mapa-IBAS-700x500-WEB-fin-def.pdf" TargetMode="External"/><Relationship Id="rId19" Type="http://schemas.openxmlformats.org/officeDocument/2006/relationships/hyperlink" Target="https://proyectolibera.org/dondeacabalabasuraleza/"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proyectolibera.org/wp-content/uploads/2020/02/Memoria-LIBERA-2019-DIGITAL_OK-2.pdf" TargetMode="External"/><Relationship Id="rId22" Type="http://schemas.openxmlformats.org/officeDocument/2006/relationships/hyperlink" Target="https://proyectolibera.org/dondeacabalabasuraleza/img/Dossier-Impacto-de-la-basuraleza-en-las-cunetas_Libera.pdf" TargetMode="External"/><Relationship Id="rId27" Type="http://schemas.openxmlformats.org/officeDocument/2006/relationships/hyperlink" Target="mailto:/rsantiago@atrevia.com"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proyectolibera.org/wp-content/uploads/2020/07/Listado_IBA_CIencia_LIBERA-def.pdf"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918151-A6BD-4F0C-BE29-61F7716C9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1718</Words>
  <Characters>9453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Armando Serra</dc:creator>
  <cp:lastModifiedBy>EliezerSG</cp:lastModifiedBy>
  <cp:revision>3</cp:revision>
  <dcterms:created xsi:type="dcterms:W3CDTF">2020-07-21T09:22:00Z</dcterms:created>
  <dcterms:modified xsi:type="dcterms:W3CDTF">2020-07-21T09:22:00Z</dcterms:modified>
</cp:coreProperties>
</file>