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38439" w14:textId="77777777" w:rsidR="00777CB9" w:rsidRPr="00C274C9" w:rsidRDefault="00777CB9"/>
    <w:p w14:paraId="09946AD5" w14:textId="77777777" w:rsidR="006E531B" w:rsidRPr="003D60E4" w:rsidRDefault="004D3A34" w:rsidP="006E531B">
      <w:pPr>
        <w:ind w:hanging="2"/>
        <w:jc w:val="center"/>
        <w:rPr>
          <w:rFonts w:ascii="Calibri" w:hAnsi="Calibri"/>
          <w:i/>
          <w:sz w:val="24"/>
          <w:szCs w:val="24"/>
          <w:u w:val="single"/>
        </w:rPr>
      </w:pPr>
      <w:r w:rsidRPr="003D60E4">
        <w:rPr>
          <w:rFonts w:ascii="Calibri" w:hAnsi="Calibri"/>
          <w:i/>
          <w:sz w:val="24"/>
          <w:szCs w:val="24"/>
          <w:u w:val="single"/>
        </w:rPr>
        <w:t>‘1m</w:t>
      </w:r>
      <w:r w:rsidRPr="003D60E4">
        <w:rPr>
          <w:rFonts w:ascii="Calibri" w:hAnsi="Calibri"/>
          <w:i/>
          <w:sz w:val="24"/>
          <w:szCs w:val="24"/>
          <w:u w:val="single"/>
          <w:vertAlign w:val="superscript"/>
        </w:rPr>
        <w:t>2</w:t>
      </w:r>
      <w:r w:rsidRPr="003D60E4">
        <w:rPr>
          <w:rFonts w:ascii="Calibri" w:hAnsi="Calibri"/>
          <w:i/>
          <w:sz w:val="24"/>
          <w:szCs w:val="24"/>
          <w:u w:val="single"/>
        </w:rPr>
        <w:t xml:space="preserve"> por el campo, los bosques y el monte’</w:t>
      </w:r>
    </w:p>
    <w:p w14:paraId="1DD324FA" w14:textId="15F47695" w:rsidR="00854164" w:rsidRPr="003D60E4" w:rsidRDefault="00854164" w:rsidP="00854164">
      <w:pPr>
        <w:ind w:left="-142" w:hanging="4"/>
        <w:jc w:val="center"/>
        <w:rPr>
          <w:rFonts w:ascii="Calibri" w:eastAsia="Calibri" w:hAnsi="Calibri" w:cs="Calibri"/>
          <w:b/>
          <w:sz w:val="40"/>
          <w:szCs w:val="40"/>
        </w:rPr>
      </w:pPr>
      <w:r w:rsidRPr="003D60E4">
        <w:rPr>
          <w:rFonts w:ascii="Calibri" w:eastAsia="Calibri" w:hAnsi="Calibri" w:cs="Calibri"/>
          <w:b/>
          <w:sz w:val="40"/>
          <w:szCs w:val="40"/>
        </w:rPr>
        <w:t xml:space="preserve">Los </w:t>
      </w:r>
      <w:r w:rsidR="002D6406" w:rsidRPr="003D60E4">
        <w:rPr>
          <w:rFonts w:ascii="Calibri" w:eastAsia="Calibri" w:hAnsi="Calibri" w:cs="Calibri"/>
          <w:b/>
          <w:sz w:val="40"/>
          <w:szCs w:val="40"/>
        </w:rPr>
        <w:t>‘</w:t>
      </w:r>
      <w:r w:rsidRPr="003D60E4">
        <w:rPr>
          <w:rFonts w:ascii="Calibri" w:eastAsia="Calibri" w:hAnsi="Calibri" w:cs="Calibri"/>
          <w:b/>
          <w:sz w:val="40"/>
          <w:szCs w:val="40"/>
        </w:rPr>
        <w:t>Héroes LIBERA</w:t>
      </w:r>
      <w:r w:rsidR="002D6406" w:rsidRPr="003D60E4">
        <w:rPr>
          <w:rFonts w:ascii="Calibri" w:eastAsia="Calibri" w:hAnsi="Calibri" w:cs="Calibri"/>
          <w:b/>
          <w:sz w:val="40"/>
          <w:szCs w:val="40"/>
        </w:rPr>
        <w:t>’</w:t>
      </w:r>
      <w:r w:rsidRPr="003D60E4">
        <w:rPr>
          <w:rFonts w:ascii="Calibri" w:eastAsia="Calibri" w:hAnsi="Calibri" w:cs="Calibri"/>
          <w:b/>
          <w:sz w:val="40"/>
          <w:szCs w:val="40"/>
        </w:rPr>
        <w:t xml:space="preserve"> caracterizan </w:t>
      </w:r>
      <w:r w:rsidR="00D73C6D">
        <w:rPr>
          <w:rFonts w:ascii="Calibri" w:eastAsia="Calibri" w:hAnsi="Calibri" w:cs="Calibri"/>
          <w:b/>
          <w:sz w:val="40"/>
          <w:szCs w:val="40"/>
        </w:rPr>
        <w:t>4</w:t>
      </w:r>
      <w:r w:rsidR="00B47786">
        <w:rPr>
          <w:rFonts w:ascii="Calibri" w:eastAsia="Calibri" w:hAnsi="Calibri" w:cs="Calibri"/>
          <w:b/>
          <w:sz w:val="40"/>
          <w:szCs w:val="40"/>
        </w:rPr>
        <w:t>6</w:t>
      </w:r>
      <w:r w:rsidR="00D73C6D">
        <w:rPr>
          <w:rFonts w:ascii="Calibri" w:eastAsia="Calibri" w:hAnsi="Calibri" w:cs="Calibri"/>
          <w:b/>
          <w:sz w:val="40"/>
          <w:szCs w:val="40"/>
        </w:rPr>
        <w:t>.306</w:t>
      </w:r>
      <w:r w:rsidRPr="003D60E4">
        <w:rPr>
          <w:rFonts w:ascii="Calibri" w:eastAsia="Calibri" w:hAnsi="Calibri" w:cs="Calibri"/>
          <w:b/>
          <w:sz w:val="40"/>
          <w:szCs w:val="40"/>
        </w:rPr>
        <w:t xml:space="preserve"> objetos en </w:t>
      </w:r>
      <w:r w:rsidR="00F21476">
        <w:rPr>
          <w:rFonts w:ascii="Calibri" w:eastAsia="Calibri" w:hAnsi="Calibri" w:cs="Calibri"/>
          <w:b/>
          <w:sz w:val="40"/>
          <w:szCs w:val="40"/>
        </w:rPr>
        <w:t>268</w:t>
      </w:r>
      <w:r w:rsidRPr="003D60E4">
        <w:rPr>
          <w:rFonts w:ascii="Calibri" w:eastAsia="Calibri" w:hAnsi="Calibri" w:cs="Calibri"/>
          <w:b/>
          <w:sz w:val="40"/>
          <w:szCs w:val="40"/>
        </w:rPr>
        <w:t xml:space="preserve"> puntos de todo el país </w:t>
      </w:r>
    </w:p>
    <w:p w14:paraId="483E5C1E" w14:textId="0278A7BB" w:rsidR="00854164" w:rsidRPr="003D60E4" w:rsidRDefault="00854164" w:rsidP="00854164">
      <w:pPr>
        <w:pStyle w:val="Prrafodelista"/>
        <w:widowControl w:val="0"/>
        <w:numPr>
          <w:ilvl w:val="0"/>
          <w:numId w:val="11"/>
        </w:numPr>
        <w:spacing w:after="0" w:line="240" w:lineRule="auto"/>
        <w:jc w:val="both"/>
        <w:rPr>
          <w:rFonts w:ascii="Calibri" w:eastAsia="Calibri" w:hAnsi="Calibri" w:cs="Calibri"/>
          <w:b/>
          <w:sz w:val="23"/>
          <w:szCs w:val="23"/>
        </w:rPr>
      </w:pPr>
      <w:r w:rsidRPr="003D60E4">
        <w:rPr>
          <w:rFonts w:ascii="Calibri" w:eastAsia="Calibri" w:hAnsi="Calibri" w:cs="Calibri"/>
          <w:b/>
          <w:sz w:val="23"/>
          <w:szCs w:val="23"/>
        </w:rPr>
        <w:t xml:space="preserve">Del 12 al 20 diciembre, </w:t>
      </w:r>
      <w:r w:rsidR="008A2029">
        <w:rPr>
          <w:rFonts w:ascii="Calibri" w:eastAsia="Calibri" w:hAnsi="Calibri" w:cs="Calibri"/>
          <w:b/>
          <w:sz w:val="23"/>
          <w:szCs w:val="23"/>
        </w:rPr>
        <w:t>4.385 voluntarios</w:t>
      </w:r>
      <w:r w:rsidRPr="003D60E4">
        <w:rPr>
          <w:rFonts w:ascii="Calibri" w:eastAsia="Calibri" w:hAnsi="Calibri" w:cs="Calibri"/>
          <w:b/>
          <w:sz w:val="23"/>
          <w:szCs w:val="23"/>
        </w:rPr>
        <w:t xml:space="preserve"> de toda España salieron al campo para retirar y caracterizar basuraleza en la cuarta edición de `</w:t>
      </w:r>
      <w:r w:rsidRPr="003D60E4">
        <w:rPr>
          <w:rFonts w:ascii="Calibri" w:eastAsia="Calibri" w:hAnsi="Calibri" w:cs="Calibri"/>
          <w:b/>
          <w:i/>
          <w:sz w:val="23"/>
          <w:szCs w:val="23"/>
        </w:rPr>
        <w:t>1m</w:t>
      </w:r>
      <w:r w:rsidRPr="003D60E4">
        <w:rPr>
          <w:rFonts w:ascii="Calibri" w:eastAsia="Calibri" w:hAnsi="Calibri" w:cs="Calibri"/>
          <w:b/>
          <w:i/>
          <w:sz w:val="23"/>
          <w:szCs w:val="23"/>
          <w:vertAlign w:val="superscript"/>
        </w:rPr>
        <w:t xml:space="preserve">2 </w:t>
      </w:r>
      <w:r w:rsidRPr="003D60E4">
        <w:rPr>
          <w:rFonts w:ascii="Calibri" w:eastAsia="Calibri" w:hAnsi="Calibri" w:cs="Calibri"/>
          <w:b/>
          <w:i/>
          <w:sz w:val="23"/>
          <w:szCs w:val="23"/>
        </w:rPr>
        <w:t xml:space="preserve">por el campo, los bosques y el monte’, </w:t>
      </w:r>
      <w:r w:rsidRPr="003D60E4">
        <w:rPr>
          <w:rFonts w:ascii="Calibri" w:eastAsia="Calibri" w:hAnsi="Calibri" w:cs="Calibri"/>
          <w:b/>
          <w:sz w:val="23"/>
          <w:szCs w:val="23"/>
        </w:rPr>
        <w:t xml:space="preserve">del </w:t>
      </w:r>
      <w:r w:rsidR="0037224E">
        <w:rPr>
          <w:rFonts w:ascii="Calibri" w:eastAsia="Calibri" w:hAnsi="Calibri" w:cs="Calibri"/>
          <w:b/>
          <w:sz w:val="23"/>
          <w:szCs w:val="23"/>
        </w:rPr>
        <w:t>P</w:t>
      </w:r>
      <w:r w:rsidRPr="003D60E4">
        <w:rPr>
          <w:rFonts w:ascii="Calibri" w:eastAsia="Calibri" w:hAnsi="Calibri" w:cs="Calibri"/>
          <w:b/>
          <w:sz w:val="23"/>
          <w:szCs w:val="23"/>
        </w:rPr>
        <w:t>royecto LIBERA.</w:t>
      </w:r>
    </w:p>
    <w:p w14:paraId="1B60C7D0" w14:textId="77777777" w:rsidR="00854164" w:rsidRPr="003D60E4" w:rsidRDefault="00854164" w:rsidP="00854164">
      <w:pPr>
        <w:pStyle w:val="Prrafodelista"/>
        <w:ind w:left="359"/>
        <w:jc w:val="both"/>
        <w:rPr>
          <w:rFonts w:ascii="Calibri" w:eastAsia="Calibri" w:hAnsi="Calibri" w:cs="Calibri"/>
          <w:b/>
          <w:sz w:val="23"/>
          <w:szCs w:val="23"/>
        </w:rPr>
      </w:pPr>
    </w:p>
    <w:p w14:paraId="16470CAC" w14:textId="77777777" w:rsidR="00F14150" w:rsidRDefault="00854164" w:rsidP="00F14150">
      <w:pPr>
        <w:pStyle w:val="Prrafodelista"/>
        <w:widowControl w:val="0"/>
        <w:numPr>
          <w:ilvl w:val="0"/>
          <w:numId w:val="11"/>
        </w:numPr>
        <w:spacing w:after="0" w:line="240" w:lineRule="auto"/>
        <w:jc w:val="both"/>
        <w:rPr>
          <w:rFonts w:ascii="Calibri" w:eastAsia="Calibri" w:hAnsi="Calibri" w:cs="Calibri"/>
          <w:b/>
          <w:sz w:val="23"/>
          <w:szCs w:val="23"/>
        </w:rPr>
      </w:pPr>
      <w:r w:rsidRPr="003D60E4">
        <w:rPr>
          <w:rFonts w:ascii="Calibri" w:eastAsia="Calibri" w:hAnsi="Calibri" w:cs="Calibri"/>
          <w:b/>
          <w:sz w:val="23"/>
          <w:szCs w:val="23"/>
        </w:rPr>
        <w:t>La cita ha tenido lugar en 268 puntos de todo el país, 100 puntos más que el año anterior, lo que refleja el aumento de la sensibilización de la ciudadanía</w:t>
      </w:r>
      <w:r w:rsidR="00D84EB2">
        <w:rPr>
          <w:rFonts w:ascii="Calibri" w:eastAsia="Calibri" w:hAnsi="Calibri" w:cs="Calibri"/>
          <w:b/>
          <w:sz w:val="23"/>
          <w:szCs w:val="23"/>
        </w:rPr>
        <w:t xml:space="preserve"> por los problemas ambientales</w:t>
      </w:r>
      <w:r w:rsidR="00F14150">
        <w:rPr>
          <w:rFonts w:ascii="Calibri" w:eastAsia="Calibri" w:hAnsi="Calibri" w:cs="Calibri"/>
          <w:b/>
          <w:sz w:val="23"/>
          <w:szCs w:val="23"/>
        </w:rPr>
        <w:t>.</w:t>
      </w:r>
    </w:p>
    <w:p w14:paraId="3EBDCDDE" w14:textId="77777777" w:rsidR="00F14150" w:rsidRPr="00F14150" w:rsidRDefault="00F14150" w:rsidP="00F14150">
      <w:pPr>
        <w:pStyle w:val="Prrafodelista"/>
        <w:rPr>
          <w:rFonts w:ascii="Calibri" w:eastAsia="Calibri" w:hAnsi="Calibri" w:cs="Calibri"/>
          <w:b/>
          <w:sz w:val="23"/>
          <w:szCs w:val="23"/>
        </w:rPr>
      </w:pPr>
    </w:p>
    <w:p w14:paraId="03C493C2" w14:textId="20565CD0" w:rsidR="00854164" w:rsidRDefault="00854164" w:rsidP="00854164">
      <w:pPr>
        <w:pStyle w:val="Prrafodelista"/>
        <w:widowControl w:val="0"/>
        <w:numPr>
          <w:ilvl w:val="0"/>
          <w:numId w:val="11"/>
        </w:numPr>
        <w:spacing w:after="0" w:line="240" w:lineRule="auto"/>
        <w:jc w:val="both"/>
        <w:rPr>
          <w:rFonts w:ascii="Calibri" w:eastAsia="Calibri" w:hAnsi="Calibri" w:cs="Calibri"/>
          <w:b/>
          <w:sz w:val="23"/>
          <w:szCs w:val="23"/>
        </w:rPr>
      </w:pPr>
      <w:r w:rsidRPr="00D84EB2">
        <w:rPr>
          <w:rFonts w:ascii="Calibri" w:eastAsia="Calibri" w:hAnsi="Calibri" w:cs="Calibri"/>
          <w:b/>
          <w:sz w:val="23"/>
          <w:szCs w:val="23"/>
        </w:rPr>
        <w:t>Entre la basuraleza más encontrada</w:t>
      </w:r>
      <w:r w:rsidR="00D84EB2">
        <w:rPr>
          <w:rFonts w:ascii="Calibri" w:eastAsia="Calibri" w:hAnsi="Calibri" w:cs="Calibri"/>
          <w:b/>
          <w:sz w:val="23"/>
          <w:szCs w:val="23"/>
        </w:rPr>
        <w:t xml:space="preserve"> </w:t>
      </w:r>
      <w:r w:rsidR="00A25F9E">
        <w:rPr>
          <w:rFonts w:ascii="Calibri" w:eastAsia="Calibri" w:hAnsi="Calibri" w:cs="Calibri"/>
          <w:b/>
          <w:sz w:val="23"/>
          <w:szCs w:val="23"/>
        </w:rPr>
        <w:t>de todo lo que se ha caracterizado</w:t>
      </w:r>
      <w:r w:rsidRPr="00D84EB2">
        <w:rPr>
          <w:rFonts w:ascii="Calibri" w:eastAsia="Calibri" w:hAnsi="Calibri" w:cs="Calibri"/>
          <w:b/>
          <w:sz w:val="23"/>
          <w:szCs w:val="23"/>
        </w:rPr>
        <w:t xml:space="preserve">, destacan </w:t>
      </w:r>
      <w:r w:rsidR="00D73C6D">
        <w:rPr>
          <w:rFonts w:ascii="Calibri" w:eastAsia="Calibri" w:hAnsi="Calibri" w:cs="Calibri"/>
          <w:b/>
          <w:sz w:val="23"/>
          <w:szCs w:val="23"/>
        </w:rPr>
        <w:t>las piezas de plástico de 0 a 2,5cm, seguido de colillas y botellas de bebidas</w:t>
      </w:r>
      <w:r w:rsidR="00936B71">
        <w:rPr>
          <w:rFonts w:ascii="Calibri" w:eastAsia="Calibri" w:hAnsi="Calibri" w:cs="Calibri"/>
          <w:b/>
          <w:sz w:val="23"/>
          <w:szCs w:val="23"/>
        </w:rPr>
        <w:t xml:space="preserve"> de plástico</w:t>
      </w:r>
      <w:r w:rsidR="00D73C6D">
        <w:rPr>
          <w:rFonts w:ascii="Calibri" w:eastAsia="Calibri" w:hAnsi="Calibri" w:cs="Calibri"/>
          <w:b/>
          <w:sz w:val="23"/>
          <w:szCs w:val="23"/>
        </w:rPr>
        <w:t xml:space="preserve">. </w:t>
      </w:r>
    </w:p>
    <w:p w14:paraId="276535DF" w14:textId="77777777" w:rsidR="00854164" w:rsidRPr="00F14150" w:rsidRDefault="00854164" w:rsidP="00854164">
      <w:pPr>
        <w:jc w:val="both"/>
        <w:rPr>
          <w:rFonts w:ascii="Calibri" w:eastAsia="Calibri" w:hAnsi="Calibri" w:cs="Calibri"/>
          <w:b/>
          <w:sz w:val="23"/>
          <w:szCs w:val="23"/>
        </w:rPr>
      </w:pPr>
    </w:p>
    <w:p w14:paraId="037FD0A9" w14:textId="167F3B18" w:rsidR="00A25F9E" w:rsidRPr="003D60E4" w:rsidRDefault="004E3699" w:rsidP="002755BA">
      <w:pPr>
        <w:jc w:val="both"/>
        <w:rPr>
          <w:rFonts w:ascii="Calibri" w:eastAsia="Calibri" w:hAnsi="Calibri" w:cs="Calibri"/>
        </w:rPr>
      </w:pPr>
      <w:r w:rsidRPr="00F14150">
        <w:rPr>
          <w:rFonts w:ascii="Calibri" w:eastAsia="Calibri" w:hAnsi="Calibri" w:cs="Calibri"/>
          <w:b/>
          <w:bCs/>
          <w:sz w:val="23"/>
          <w:szCs w:val="23"/>
        </w:rPr>
        <w:t xml:space="preserve">Madrid, </w:t>
      </w:r>
      <w:r w:rsidR="00F14150">
        <w:rPr>
          <w:rFonts w:ascii="Calibri" w:eastAsia="Calibri" w:hAnsi="Calibri" w:cs="Calibri"/>
          <w:b/>
          <w:bCs/>
          <w:sz w:val="23"/>
          <w:szCs w:val="23"/>
        </w:rPr>
        <w:t xml:space="preserve">22 </w:t>
      </w:r>
      <w:r w:rsidRPr="00F14150">
        <w:rPr>
          <w:rFonts w:ascii="Calibri" w:eastAsia="Calibri" w:hAnsi="Calibri" w:cs="Calibri"/>
          <w:b/>
          <w:bCs/>
          <w:sz w:val="23"/>
          <w:szCs w:val="23"/>
        </w:rPr>
        <w:t xml:space="preserve">de </w:t>
      </w:r>
      <w:r w:rsidR="00854164" w:rsidRPr="00F14150">
        <w:rPr>
          <w:rFonts w:ascii="Calibri" w:eastAsia="Calibri" w:hAnsi="Calibri" w:cs="Calibri"/>
          <w:b/>
          <w:bCs/>
          <w:sz w:val="23"/>
          <w:szCs w:val="23"/>
        </w:rPr>
        <w:t>diciembre</w:t>
      </w:r>
      <w:r w:rsidRPr="00F14150">
        <w:rPr>
          <w:rFonts w:ascii="Calibri" w:eastAsia="Calibri" w:hAnsi="Calibri" w:cs="Calibri"/>
          <w:b/>
          <w:bCs/>
          <w:sz w:val="23"/>
          <w:szCs w:val="23"/>
        </w:rPr>
        <w:t xml:space="preserve"> de 20</w:t>
      </w:r>
      <w:r w:rsidR="00A177A2" w:rsidRPr="00F14150">
        <w:rPr>
          <w:rFonts w:ascii="Calibri" w:eastAsia="Calibri" w:hAnsi="Calibri" w:cs="Calibri"/>
          <w:b/>
          <w:bCs/>
          <w:sz w:val="23"/>
          <w:szCs w:val="23"/>
        </w:rPr>
        <w:t>20</w:t>
      </w:r>
      <w:r w:rsidRPr="00F14150">
        <w:rPr>
          <w:rFonts w:ascii="Calibri" w:eastAsia="Calibri" w:hAnsi="Calibri" w:cs="Calibri"/>
          <w:b/>
          <w:bCs/>
          <w:sz w:val="23"/>
          <w:szCs w:val="23"/>
        </w:rPr>
        <w:t xml:space="preserve">- </w:t>
      </w:r>
      <w:r w:rsidR="002755BA" w:rsidRPr="00F14150">
        <w:rPr>
          <w:rFonts w:ascii="Calibri" w:eastAsia="Calibri" w:hAnsi="Calibri" w:cs="Calibri"/>
          <w:b/>
          <w:sz w:val="23"/>
          <w:szCs w:val="23"/>
        </w:rPr>
        <w:t>E</w:t>
      </w:r>
      <w:r w:rsidR="00FF2B65" w:rsidRPr="00F14150">
        <w:rPr>
          <w:rFonts w:ascii="Calibri" w:eastAsia="Calibri" w:hAnsi="Calibri" w:cs="Calibri"/>
          <w:b/>
          <w:sz w:val="23"/>
          <w:szCs w:val="23"/>
        </w:rPr>
        <w:t xml:space="preserve">l Proyecto </w:t>
      </w:r>
      <w:r w:rsidR="006638D9" w:rsidRPr="00F14150">
        <w:rPr>
          <w:rFonts w:ascii="Calibri" w:eastAsia="Calibri" w:hAnsi="Calibri" w:cs="Calibri"/>
          <w:b/>
          <w:sz w:val="23"/>
          <w:szCs w:val="23"/>
        </w:rPr>
        <w:t xml:space="preserve">LIBERA, creado por SEO/BirdLife en alianza con Ecoembes, </w:t>
      </w:r>
      <w:r w:rsidR="002755BA" w:rsidRPr="00F14150">
        <w:rPr>
          <w:rFonts w:ascii="Calibri" w:eastAsia="Calibri" w:hAnsi="Calibri" w:cs="Calibri"/>
          <w:sz w:val="23"/>
          <w:szCs w:val="23"/>
        </w:rPr>
        <w:t>ha</w:t>
      </w:r>
      <w:r w:rsidR="002755BA" w:rsidRPr="00F14150">
        <w:rPr>
          <w:rFonts w:ascii="Calibri" w:eastAsia="Calibri" w:hAnsi="Calibri" w:cs="Calibri"/>
          <w:b/>
          <w:sz w:val="23"/>
          <w:szCs w:val="23"/>
        </w:rPr>
        <w:t xml:space="preserve"> </w:t>
      </w:r>
      <w:r w:rsidR="002755BA" w:rsidRPr="003D60E4">
        <w:rPr>
          <w:rFonts w:ascii="Calibri" w:eastAsia="Calibri" w:hAnsi="Calibri" w:cs="Calibri"/>
        </w:rPr>
        <w:t>celebrado</w:t>
      </w:r>
      <w:r w:rsidR="00D84EB2">
        <w:rPr>
          <w:rFonts w:ascii="Calibri" w:eastAsia="Calibri" w:hAnsi="Calibri" w:cs="Calibri"/>
        </w:rPr>
        <w:t xml:space="preserve"> </w:t>
      </w:r>
      <w:r w:rsidR="006638D9" w:rsidRPr="003D60E4">
        <w:rPr>
          <w:rFonts w:cstheme="minorHAnsi"/>
        </w:rPr>
        <w:t>una nueva edición de</w:t>
      </w:r>
      <w:r w:rsidR="00E4103F" w:rsidRPr="003D60E4">
        <w:rPr>
          <w:rFonts w:cstheme="minorHAnsi"/>
        </w:rPr>
        <w:t xml:space="preserve"> la campaña de ciencia ciudadana</w:t>
      </w:r>
      <w:r w:rsidR="006638D9" w:rsidRPr="003D60E4">
        <w:rPr>
          <w:rFonts w:cstheme="minorHAnsi"/>
        </w:rPr>
        <w:t xml:space="preserve"> ‘1m</w:t>
      </w:r>
      <w:r w:rsidR="006638D9" w:rsidRPr="003D60E4">
        <w:rPr>
          <w:rFonts w:cstheme="minorHAnsi"/>
          <w:vertAlign w:val="superscript"/>
        </w:rPr>
        <w:t>2</w:t>
      </w:r>
      <w:r w:rsidR="006638D9" w:rsidRPr="003D60E4">
        <w:rPr>
          <w:rFonts w:cstheme="minorHAnsi"/>
        </w:rPr>
        <w:t xml:space="preserve"> por el campo, los bosques y el monte</w:t>
      </w:r>
      <w:r w:rsidR="00E4103F" w:rsidRPr="003D60E4">
        <w:rPr>
          <w:rFonts w:cstheme="minorHAnsi"/>
        </w:rPr>
        <w:t>’</w:t>
      </w:r>
      <w:r w:rsidR="00730B7D">
        <w:rPr>
          <w:rFonts w:cstheme="minorHAnsi"/>
        </w:rPr>
        <w:t xml:space="preserve"> coincidiendo</w:t>
      </w:r>
      <w:r w:rsidR="00D84EB2">
        <w:rPr>
          <w:rFonts w:cstheme="minorHAnsi"/>
        </w:rPr>
        <w:t xml:space="preserve"> el inicio</w:t>
      </w:r>
      <w:r w:rsidR="00730B7D">
        <w:rPr>
          <w:rFonts w:cstheme="minorHAnsi"/>
        </w:rPr>
        <w:t xml:space="preserve"> con la celebración del Día Internacional de Las Montañas</w:t>
      </w:r>
      <w:r w:rsidR="006638D9" w:rsidRPr="003D60E4">
        <w:rPr>
          <w:rFonts w:cstheme="minorHAnsi"/>
        </w:rPr>
        <w:t>.</w:t>
      </w:r>
      <w:r w:rsidR="002755BA" w:rsidRPr="003D60E4">
        <w:rPr>
          <w:rFonts w:cstheme="minorHAnsi"/>
        </w:rPr>
        <w:t xml:space="preserve"> Así, d</w:t>
      </w:r>
      <w:r w:rsidR="00925E50" w:rsidRPr="003D60E4">
        <w:rPr>
          <w:rFonts w:cstheme="minorHAnsi"/>
        </w:rPr>
        <w:t xml:space="preserve">el 12 al 20 de diciembre </w:t>
      </w:r>
      <w:r w:rsidR="002755BA" w:rsidRPr="003D60E4">
        <w:rPr>
          <w:rFonts w:cstheme="minorHAnsi"/>
        </w:rPr>
        <w:t>ha tenido</w:t>
      </w:r>
      <w:r w:rsidR="00925E50" w:rsidRPr="003D60E4">
        <w:rPr>
          <w:rFonts w:cstheme="minorHAnsi"/>
        </w:rPr>
        <w:t xml:space="preserve"> lugar la cuarta edición, </w:t>
      </w:r>
      <w:r w:rsidR="002755BA" w:rsidRPr="003D60E4">
        <w:rPr>
          <w:rFonts w:cstheme="minorHAnsi"/>
        </w:rPr>
        <w:t>en la que g</w:t>
      </w:r>
      <w:r w:rsidR="002755BA" w:rsidRPr="003D60E4">
        <w:rPr>
          <w:rFonts w:ascii="Calibri" w:eastAsia="Calibri" w:hAnsi="Calibri" w:cs="Calibri"/>
        </w:rPr>
        <w:t xml:space="preserve">racias a la colaboración de </w:t>
      </w:r>
      <w:r w:rsidR="00692D74">
        <w:rPr>
          <w:rFonts w:ascii="Calibri" w:eastAsia="Calibri" w:hAnsi="Calibri" w:cs="Calibri"/>
        </w:rPr>
        <w:t xml:space="preserve">los </w:t>
      </w:r>
      <w:r w:rsidR="00D73C6D">
        <w:rPr>
          <w:rFonts w:ascii="Calibri" w:eastAsia="Calibri" w:hAnsi="Calibri" w:cs="Calibri"/>
        </w:rPr>
        <w:t>4.385</w:t>
      </w:r>
      <w:r w:rsidR="00D84EB2">
        <w:rPr>
          <w:rFonts w:ascii="Calibri" w:eastAsia="Calibri" w:hAnsi="Calibri" w:cs="Calibri"/>
        </w:rPr>
        <w:t xml:space="preserve"> </w:t>
      </w:r>
      <w:r w:rsidR="002755BA" w:rsidRPr="003D60E4">
        <w:rPr>
          <w:rFonts w:ascii="Calibri" w:eastAsia="Calibri" w:hAnsi="Calibri" w:cs="Calibri"/>
        </w:rPr>
        <w:t>voluntarios</w:t>
      </w:r>
      <w:r w:rsidR="00D84EB2">
        <w:rPr>
          <w:rFonts w:ascii="Calibri" w:eastAsia="Calibri" w:hAnsi="Calibri" w:cs="Calibri"/>
        </w:rPr>
        <w:t xml:space="preserve"> (‘Héroes LIBERA’)</w:t>
      </w:r>
      <w:r w:rsidR="002755BA" w:rsidRPr="003D60E4">
        <w:rPr>
          <w:rFonts w:ascii="Calibri" w:eastAsia="Calibri" w:hAnsi="Calibri" w:cs="Calibri"/>
        </w:rPr>
        <w:t xml:space="preserve"> ha sido posible </w:t>
      </w:r>
      <w:r w:rsidR="00D84EB2">
        <w:rPr>
          <w:rFonts w:ascii="Calibri" w:eastAsia="Calibri" w:hAnsi="Calibri" w:cs="Calibri"/>
        </w:rPr>
        <w:t xml:space="preserve">recoger </w:t>
      </w:r>
      <w:r w:rsidR="002755BA" w:rsidRPr="003D60E4">
        <w:rPr>
          <w:rFonts w:ascii="Calibri" w:eastAsia="Calibri" w:hAnsi="Calibri" w:cs="Calibri"/>
        </w:rPr>
        <w:t xml:space="preserve">datos </w:t>
      </w:r>
      <w:r w:rsidR="00D84EB2">
        <w:rPr>
          <w:rFonts w:ascii="Calibri" w:eastAsia="Calibri" w:hAnsi="Calibri" w:cs="Calibri"/>
        </w:rPr>
        <w:t xml:space="preserve">sobre </w:t>
      </w:r>
      <w:r w:rsidR="002755BA" w:rsidRPr="003D60E4">
        <w:rPr>
          <w:rFonts w:ascii="Calibri" w:eastAsia="Calibri" w:hAnsi="Calibri" w:cs="Calibri"/>
        </w:rPr>
        <w:t>el volumen, la cantidad y la tipología de la basura</w:t>
      </w:r>
      <w:r w:rsidR="00D84EB2">
        <w:rPr>
          <w:rFonts w:ascii="Calibri" w:eastAsia="Calibri" w:hAnsi="Calibri" w:cs="Calibri"/>
        </w:rPr>
        <w:t xml:space="preserve"> abandonada</w:t>
      </w:r>
      <w:r w:rsidR="002755BA" w:rsidRPr="003D60E4">
        <w:rPr>
          <w:rFonts w:ascii="Calibri" w:eastAsia="Calibri" w:hAnsi="Calibri" w:cs="Calibri"/>
        </w:rPr>
        <w:t xml:space="preserve"> en el campo, los bosques y el mont</w:t>
      </w:r>
      <w:r w:rsidR="0016512A">
        <w:rPr>
          <w:rFonts w:ascii="Calibri" w:eastAsia="Calibri" w:hAnsi="Calibri" w:cs="Calibri"/>
        </w:rPr>
        <w:t>e. A lo largo de esta semana, de toda la basuraleza recogida,</w:t>
      </w:r>
      <w:r w:rsidR="002755BA" w:rsidRPr="003D60E4">
        <w:rPr>
          <w:rFonts w:ascii="Calibri" w:eastAsia="Calibri" w:hAnsi="Calibri" w:cs="Calibri"/>
        </w:rPr>
        <w:t xml:space="preserve"> </w:t>
      </w:r>
      <w:r w:rsidR="0016512A">
        <w:rPr>
          <w:rFonts w:ascii="Calibri" w:eastAsia="Calibri" w:hAnsi="Calibri" w:cs="Calibri"/>
        </w:rPr>
        <w:t>se han logrado caracterizar</w:t>
      </w:r>
      <w:bookmarkStart w:id="0" w:name="_GoBack"/>
      <w:bookmarkEnd w:id="0"/>
      <w:r w:rsidR="0016512A">
        <w:rPr>
          <w:rFonts w:ascii="Calibri" w:eastAsia="Calibri" w:hAnsi="Calibri" w:cs="Calibri"/>
        </w:rPr>
        <w:t xml:space="preserve"> </w:t>
      </w:r>
      <w:r w:rsidR="006A61AF">
        <w:rPr>
          <w:rFonts w:ascii="Calibri" w:eastAsia="Calibri" w:hAnsi="Calibri" w:cs="Calibri"/>
        </w:rPr>
        <w:t>3,7</w:t>
      </w:r>
      <w:r w:rsidR="0016512A">
        <w:rPr>
          <w:rFonts w:ascii="Calibri" w:eastAsia="Calibri" w:hAnsi="Calibri" w:cs="Calibri"/>
        </w:rPr>
        <w:t xml:space="preserve"> toneladas de residuos abandonados</w:t>
      </w:r>
      <w:r w:rsidR="002755BA" w:rsidRPr="003D60E4">
        <w:rPr>
          <w:rFonts w:ascii="Calibri" w:eastAsia="Calibri" w:hAnsi="Calibri" w:cs="Calibri"/>
        </w:rPr>
        <w:t>.</w:t>
      </w:r>
    </w:p>
    <w:p w14:paraId="073C3572" w14:textId="6DB6B44E" w:rsidR="00F21476" w:rsidRPr="00F21476" w:rsidRDefault="002755BA" w:rsidP="002755BA">
      <w:pPr>
        <w:jc w:val="both"/>
        <w:rPr>
          <w:rFonts w:ascii="Calibri" w:eastAsia="Calibri" w:hAnsi="Calibri" w:cs="Calibri"/>
        </w:rPr>
      </w:pPr>
      <w:r w:rsidRPr="003D60E4">
        <w:rPr>
          <w:rFonts w:cstheme="minorHAnsi"/>
        </w:rPr>
        <w:t>Las caracterizaciones y recogidas, que han seguido t</w:t>
      </w:r>
      <w:r w:rsidRPr="003D60E4">
        <w:t xml:space="preserve">odas las medidas de seguridad y recomendaciones de cada comunidad autónoma y/o municipio, han tenido lugar en </w:t>
      </w:r>
      <w:r w:rsidR="00F21476" w:rsidRPr="00973B29">
        <w:rPr>
          <w:b/>
          <w:bCs/>
        </w:rPr>
        <w:t>268</w:t>
      </w:r>
      <w:r w:rsidRPr="00973B29">
        <w:rPr>
          <w:b/>
          <w:bCs/>
        </w:rPr>
        <w:t xml:space="preserve"> puntos de todo el país</w:t>
      </w:r>
      <w:r w:rsidRPr="003D60E4">
        <w:t xml:space="preserve">, </w:t>
      </w:r>
      <w:r w:rsidR="00F21476">
        <w:t>100</w:t>
      </w:r>
      <w:r w:rsidRPr="003D60E4">
        <w:t xml:space="preserve"> más que el año anterior</w:t>
      </w:r>
      <w:r w:rsidRPr="003D60E4">
        <w:rPr>
          <w:rFonts w:ascii="Calibri" w:eastAsia="Calibri" w:hAnsi="Calibri" w:cs="Calibri"/>
        </w:rPr>
        <w:t xml:space="preserve"> y </w:t>
      </w:r>
      <w:r w:rsidR="00973B29">
        <w:rPr>
          <w:rFonts w:ascii="Calibri" w:eastAsia="Calibri" w:hAnsi="Calibri" w:cs="Calibri"/>
        </w:rPr>
        <w:t xml:space="preserve">se han </w:t>
      </w:r>
      <w:r w:rsidRPr="003D60E4">
        <w:rPr>
          <w:rFonts w:ascii="Calibri" w:eastAsia="Calibri" w:hAnsi="Calibri" w:cs="Calibri"/>
        </w:rPr>
        <w:t xml:space="preserve">caracterizado </w:t>
      </w:r>
      <w:r w:rsidRPr="003D60E4">
        <w:rPr>
          <w:rFonts w:ascii="Calibri" w:eastAsia="Calibri" w:hAnsi="Calibri" w:cs="Calibri"/>
          <w:b/>
        </w:rPr>
        <w:t xml:space="preserve">cerca de </w:t>
      </w:r>
      <w:r w:rsidR="006A61AF">
        <w:rPr>
          <w:rFonts w:ascii="Calibri" w:eastAsia="Calibri" w:hAnsi="Calibri" w:cs="Calibri"/>
          <w:b/>
        </w:rPr>
        <w:t>4</w:t>
      </w:r>
      <w:r w:rsidR="00B47786">
        <w:rPr>
          <w:rFonts w:ascii="Calibri" w:eastAsia="Calibri" w:hAnsi="Calibri" w:cs="Calibri"/>
          <w:b/>
        </w:rPr>
        <w:t>6</w:t>
      </w:r>
      <w:r w:rsidR="006A61AF">
        <w:rPr>
          <w:rFonts w:ascii="Calibri" w:eastAsia="Calibri" w:hAnsi="Calibri" w:cs="Calibri"/>
          <w:b/>
        </w:rPr>
        <w:t>.306</w:t>
      </w:r>
      <w:r w:rsidRPr="003D60E4">
        <w:rPr>
          <w:rFonts w:ascii="Calibri" w:eastAsia="Calibri" w:hAnsi="Calibri" w:cs="Calibri"/>
          <w:b/>
        </w:rPr>
        <w:t xml:space="preserve"> </w:t>
      </w:r>
      <w:r w:rsidR="00D84EB2">
        <w:rPr>
          <w:rFonts w:ascii="Calibri" w:eastAsia="Calibri" w:hAnsi="Calibri" w:cs="Calibri"/>
          <w:b/>
        </w:rPr>
        <w:t xml:space="preserve">residuos abandonados </w:t>
      </w:r>
      <w:r w:rsidR="00FA5BBA">
        <w:rPr>
          <w:rFonts w:ascii="Calibri" w:eastAsia="Calibri" w:hAnsi="Calibri" w:cs="Calibri"/>
          <w:b/>
        </w:rPr>
        <w:t>a través de la aplicación de ciencia ciudadana ‘e</w:t>
      </w:r>
      <w:r w:rsidR="0037224E">
        <w:rPr>
          <w:rFonts w:ascii="Calibri" w:eastAsia="Calibri" w:hAnsi="Calibri" w:cs="Calibri"/>
          <w:b/>
        </w:rPr>
        <w:t>L</w:t>
      </w:r>
      <w:r w:rsidR="00FA5BBA">
        <w:rPr>
          <w:rFonts w:ascii="Calibri" w:eastAsia="Calibri" w:hAnsi="Calibri" w:cs="Calibri"/>
          <w:b/>
        </w:rPr>
        <w:t>itter’</w:t>
      </w:r>
      <w:r w:rsidRPr="003D60E4">
        <w:rPr>
          <w:rFonts w:ascii="Calibri" w:eastAsia="Calibri" w:hAnsi="Calibri" w:cs="Calibri"/>
        </w:rPr>
        <w:t>.</w:t>
      </w:r>
      <w:r w:rsidR="00F21476">
        <w:rPr>
          <w:rFonts w:ascii="Calibri" w:eastAsia="Calibri" w:hAnsi="Calibri" w:cs="Calibri"/>
        </w:rPr>
        <w:t xml:space="preserve"> Cabe destacar el aumento de la participación de instituciones y entidades locales. En esta edición, un total de 99 instituciones (consejerías, espacios naturales protegidos…) han creado puntos de recogida y caracterización frente a los 46 del año pasado y 69 entidades locales (ayuntamientos, mancomunidades, diputaciones…) han hecho lo propio frente a las 25 del año anterior. </w:t>
      </w:r>
      <w:r w:rsidR="00973B29">
        <w:rPr>
          <w:rFonts w:ascii="Calibri" w:eastAsia="Calibri" w:hAnsi="Calibri" w:cs="Calibri"/>
        </w:rPr>
        <w:t xml:space="preserve">Además, Cruz Roja, </w:t>
      </w:r>
      <w:r w:rsidR="00FA5BBA">
        <w:rPr>
          <w:rFonts w:ascii="Calibri" w:eastAsia="Calibri" w:hAnsi="Calibri" w:cs="Calibri"/>
        </w:rPr>
        <w:t>Hombre y Territorio</w:t>
      </w:r>
      <w:r w:rsidR="00973B29">
        <w:rPr>
          <w:rFonts w:ascii="Calibri" w:eastAsia="Calibri" w:hAnsi="Calibri" w:cs="Calibri"/>
        </w:rPr>
        <w:t xml:space="preserve">, Mater </w:t>
      </w:r>
      <w:proofErr w:type="spellStart"/>
      <w:r w:rsidR="00973B29">
        <w:rPr>
          <w:rFonts w:ascii="Calibri" w:eastAsia="Calibri" w:hAnsi="Calibri" w:cs="Calibri"/>
        </w:rPr>
        <w:t>Museoa</w:t>
      </w:r>
      <w:proofErr w:type="spellEnd"/>
      <w:r w:rsidR="009A206A">
        <w:rPr>
          <w:rFonts w:ascii="Calibri" w:eastAsia="Calibri" w:hAnsi="Calibri" w:cs="Calibri"/>
        </w:rPr>
        <w:t xml:space="preserve"> o</w:t>
      </w:r>
      <w:r w:rsidR="00D84EB2">
        <w:rPr>
          <w:rFonts w:ascii="Calibri" w:eastAsia="Calibri" w:hAnsi="Calibri" w:cs="Calibri"/>
        </w:rPr>
        <w:t xml:space="preserve"> </w:t>
      </w:r>
      <w:r w:rsidR="003324A7">
        <w:rPr>
          <w:rFonts w:ascii="Calibri" w:eastAsia="Calibri" w:hAnsi="Calibri" w:cs="Calibri"/>
        </w:rPr>
        <w:t xml:space="preserve">Paisaje Limpio, </w:t>
      </w:r>
      <w:r w:rsidR="009A206A">
        <w:rPr>
          <w:rFonts w:ascii="Calibri" w:eastAsia="Calibri" w:hAnsi="Calibri" w:cs="Calibri"/>
        </w:rPr>
        <w:t xml:space="preserve">todas ellas </w:t>
      </w:r>
      <w:r w:rsidR="00973B29">
        <w:rPr>
          <w:rFonts w:ascii="Calibri" w:eastAsia="Calibri" w:hAnsi="Calibri" w:cs="Calibri"/>
        </w:rPr>
        <w:t xml:space="preserve">alianzas del proyecto LIBERA, se han unido también a esta campaña. </w:t>
      </w:r>
    </w:p>
    <w:p w14:paraId="2288B7F0" w14:textId="77777777" w:rsidR="00D73C6D" w:rsidRDefault="00F21476" w:rsidP="00C274C9">
      <w:pPr>
        <w:jc w:val="both"/>
        <w:rPr>
          <w:rFonts w:ascii="Calibri" w:eastAsia="Calibri" w:hAnsi="Calibri" w:cs="Calibri"/>
          <w:b/>
          <w:sz w:val="23"/>
          <w:szCs w:val="23"/>
        </w:rPr>
      </w:pPr>
      <w:r>
        <w:rPr>
          <w:rFonts w:ascii="Calibri" w:eastAsia="Calibri" w:hAnsi="Calibri" w:cs="Calibri"/>
        </w:rPr>
        <w:t>Así, e</w:t>
      </w:r>
      <w:r w:rsidR="002755BA" w:rsidRPr="003D60E4">
        <w:rPr>
          <w:rFonts w:ascii="Calibri" w:eastAsia="Calibri" w:hAnsi="Calibri" w:cs="Calibri"/>
        </w:rPr>
        <w:t>ntre l</w:t>
      </w:r>
      <w:r w:rsidR="00D84EB2">
        <w:rPr>
          <w:rFonts w:ascii="Calibri" w:eastAsia="Calibri" w:hAnsi="Calibri" w:cs="Calibri"/>
        </w:rPr>
        <w:t xml:space="preserve">a basuraleza </w:t>
      </w:r>
      <w:r w:rsidR="00D84EB2" w:rsidRPr="003D60E4">
        <w:rPr>
          <w:rFonts w:ascii="Calibri" w:eastAsia="Calibri" w:hAnsi="Calibri" w:cs="Calibri"/>
        </w:rPr>
        <w:t>encontrad</w:t>
      </w:r>
      <w:r w:rsidR="00D84EB2">
        <w:rPr>
          <w:rFonts w:ascii="Calibri" w:eastAsia="Calibri" w:hAnsi="Calibri" w:cs="Calibri"/>
        </w:rPr>
        <w:t xml:space="preserve">a </w:t>
      </w:r>
      <w:r w:rsidR="002755BA" w:rsidRPr="003D60E4">
        <w:rPr>
          <w:rFonts w:ascii="Calibri" w:eastAsia="Calibri" w:hAnsi="Calibri" w:cs="Calibri"/>
        </w:rPr>
        <w:t>en los entornos terrestres</w:t>
      </w:r>
      <w:r>
        <w:rPr>
          <w:rFonts w:ascii="Calibri" w:eastAsia="Calibri" w:hAnsi="Calibri" w:cs="Calibri"/>
        </w:rPr>
        <w:t xml:space="preserve"> </w:t>
      </w:r>
      <w:r w:rsidR="002755BA" w:rsidRPr="003D60E4">
        <w:rPr>
          <w:rFonts w:ascii="Calibri" w:eastAsia="Calibri" w:hAnsi="Calibri" w:cs="Calibri"/>
        </w:rPr>
        <w:t xml:space="preserve">destacan, en primer lugar, </w:t>
      </w:r>
      <w:r w:rsidR="00D73C6D">
        <w:rPr>
          <w:rFonts w:ascii="Calibri" w:eastAsia="Calibri" w:hAnsi="Calibri" w:cs="Calibri"/>
          <w:b/>
          <w:sz w:val="23"/>
          <w:szCs w:val="23"/>
        </w:rPr>
        <w:t xml:space="preserve">las piezas de plástico de 0 a 2,5cm, seguido de colillas y botellas de bebidas de plástico. </w:t>
      </w:r>
    </w:p>
    <w:p w14:paraId="0C484AD1" w14:textId="174540AE" w:rsidR="00C274C9" w:rsidRPr="003D60E4" w:rsidRDefault="00C274C9" w:rsidP="00C274C9">
      <w:pPr>
        <w:jc w:val="both"/>
        <w:rPr>
          <w:rFonts w:ascii="Calibri" w:eastAsia="Calibri" w:hAnsi="Calibri" w:cs="Calibri"/>
        </w:rPr>
      </w:pPr>
      <w:r w:rsidRPr="003D60E4">
        <w:rPr>
          <w:rFonts w:ascii="Calibri" w:eastAsia="Calibri" w:hAnsi="Calibri" w:cs="Calibri"/>
        </w:rPr>
        <w:t xml:space="preserve">El objetivo </w:t>
      </w:r>
      <w:r w:rsidR="002755BA" w:rsidRPr="003D60E4">
        <w:rPr>
          <w:rFonts w:ascii="Calibri" w:eastAsia="Calibri" w:hAnsi="Calibri" w:cs="Calibri"/>
        </w:rPr>
        <w:t xml:space="preserve">principal </w:t>
      </w:r>
      <w:r w:rsidRPr="003D60E4">
        <w:rPr>
          <w:rFonts w:ascii="Calibri" w:eastAsia="Calibri" w:hAnsi="Calibri" w:cs="Calibri"/>
        </w:rPr>
        <w:t xml:space="preserve">de esta campaña es recoger los datos de la </w:t>
      </w:r>
      <w:r w:rsidR="00D84EB2">
        <w:rPr>
          <w:rFonts w:ascii="Calibri" w:eastAsia="Calibri" w:hAnsi="Calibri" w:cs="Calibri"/>
        </w:rPr>
        <w:t xml:space="preserve">basura abandonada en la naturaleza </w:t>
      </w:r>
      <w:r w:rsidRPr="003D60E4">
        <w:rPr>
          <w:rFonts w:ascii="Calibri" w:eastAsia="Calibri" w:hAnsi="Calibri" w:cs="Calibri"/>
        </w:rPr>
        <w:t xml:space="preserve">con el fin de plantear estrategias más eficientes y efectivas para acabar con este problema ambiental. </w:t>
      </w:r>
      <w:r w:rsidR="002755BA" w:rsidRPr="003D60E4">
        <w:rPr>
          <w:rFonts w:ascii="Calibri" w:eastAsia="Calibri" w:hAnsi="Calibri" w:cs="Calibri"/>
        </w:rPr>
        <w:t xml:space="preserve">Para ello, </w:t>
      </w:r>
      <w:r w:rsidR="00F21476">
        <w:rPr>
          <w:rFonts w:ascii="Calibri" w:eastAsia="Calibri" w:hAnsi="Calibri" w:cs="Calibri"/>
        </w:rPr>
        <w:t>se</w:t>
      </w:r>
      <w:r w:rsidR="00F14150">
        <w:rPr>
          <w:rFonts w:ascii="Calibri" w:eastAsia="Calibri" w:hAnsi="Calibri" w:cs="Calibri"/>
        </w:rPr>
        <w:t xml:space="preserve"> </w:t>
      </w:r>
      <w:r w:rsidR="002755BA" w:rsidRPr="003D60E4">
        <w:t>ha empl</w:t>
      </w:r>
      <w:r w:rsidR="003D60E4" w:rsidRPr="003D60E4">
        <w:t>e</w:t>
      </w:r>
      <w:r w:rsidR="002755BA" w:rsidRPr="003D60E4">
        <w:t>ado</w:t>
      </w:r>
      <w:r w:rsidRPr="003D60E4">
        <w:t xml:space="preserve"> para la caracterización de los residuos la app </w:t>
      </w:r>
      <w:r w:rsidRPr="003D60E4">
        <w:lastRenderedPageBreak/>
        <w:t>móvil ‘</w:t>
      </w:r>
      <w:hyperlink r:id="rId8" w:history="1">
        <w:r w:rsidRPr="003D60E4">
          <w:rPr>
            <w:rStyle w:val="Hipervnculo"/>
            <w:color w:val="auto"/>
          </w:rPr>
          <w:t>eLitter’</w:t>
        </w:r>
      </w:hyperlink>
      <w:r w:rsidRPr="003D60E4">
        <w:t>, desarrollada por las asociaciones Paisaje Limpio y Vertidos Cero</w:t>
      </w:r>
      <w:r w:rsidR="002962BF" w:rsidRPr="003D60E4">
        <w:t xml:space="preserve"> en colaboración con LIBERA</w:t>
      </w:r>
      <w:r w:rsidRPr="003D60E4">
        <w:t xml:space="preserve">. </w:t>
      </w:r>
      <w:r w:rsidRPr="003D60E4">
        <w:rPr>
          <w:rFonts w:ascii="Calibri" w:eastAsia="Calibri" w:hAnsi="Calibri" w:cs="Calibri"/>
        </w:rPr>
        <w:t xml:space="preserve">Los datos obtenidos en esta campaña de ciencia ciudadana se integran en la base de datos del Ministerio para la Transición Ecológica </w:t>
      </w:r>
      <w:r w:rsidR="009E68C2" w:rsidRPr="003D60E4">
        <w:rPr>
          <w:rFonts w:ascii="Calibri" w:eastAsia="Calibri" w:hAnsi="Calibri" w:cs="Calibri"/>
        </w:rPr>
        <w:t xml:space="preserve">y </w:t>
      </w:r>
      <w:r w:rsidR="00D84EB2">
        <w:rPr>
          <w:rFonts w:ascii="Calibri" w:eastAsia="Calibri" w:hAnsi="Calibri" w:cs="Calibri"/>
        </w:rPr>
        <w:t xml:space="preserve">el </w:t>
      </w:r>
      <w:r w:rsidR="009E68C2" w:rsidRPr="003D60E4">
        <w:rPr>
          <w:rFonts w:ascii="Calibri" w:eastAsia="Calibri" w:hAnsi="Calibri" w:cs="Calibri"/>
        </w:rPr>
        <w:t xml:space="preserve">Reto Demográfico </w:t>
      </w:r>
      <w:r w:rsidRPr="003D60E4">
        <w:rPr>
          <w:rFonts w:ascii="Calibri" w:eastAsia="Calibri" w:hAnsi="Calibri" w:cs="Calibri"/>
        </w:rPr>
        <w:t>(MITECO</w:t>
      </w:r>
      <w:r w:rsidR="009E68C2" w:rsidRPr="003D60E4">
        <w:rPr>
          <w:rFonts w:ascii="Calibri" w:eastAsia="Calibri" w:hAnsi="Calibri" w:cs="Calibri"/>
        </w:rPr>
        <w:t>RD</w:t>
      </w:r>
      <w:r w:rsidRPr="003D60E4">
        <w:rPr>
          <w:rFonts w:ascii="Calibri" w:eastAsia="Calibri" w:hAnsi="Calibri" w:cs="Calibri"/>
        </w:rPr>
        <w:t>) y se sumarán a los objetos ya caracterizados y que LIBERA recopil</w:t>
      </w:r>
      <w:r w:rsidR="00606377">
        <w:rPr>
          <w:rFonts w:ascii="Calibri" w:eastAsia="Calibri" w:hAnsi="Calibri" w:cs="Calibri"/>
        </w:rPr>
        <w:t>a</w:t>
      </w:r>
      <w:r w:rsidRPr="003D60E4">
        <w:rPr>
          <w:rFonts w:ascii="Calibri" w:eastAsia="Calibri" w:hAnsi="Calibri" w:cs="Calibri"/>
        </w:rPr>
        <w:t xml:space="preserve"> en su ‘</w:t>
      </w:r>
      <w:hyperlink r:id="rId9" w:history="1">
        <w:r w:rsidR="002B0EAD" w:rsidRPr="002B0EAD">
          <w:rPr>
            <w:rStyle w:val="Hipervnculo"/>
            <w:rFonts w:ascii="Calibri" w:eastAsia="Calibri" w:hAnsi="Calibri" w:cs="Calibri"/>
          </w:rPr>
          <w:t>Barómetro de la Basuraleza</w:t>
        </w:r>
        <w:r w:rsidRPr="002B0EAD">
          <w:rPr>
            <w:rStyle w:val="Hipervnculo"/>
            <w:rFonts w:ascii="Calibri" w:eastAsia="Calibri" w:hAnsi="Calibri" w:cs="Calibri"/>
          </w:rPr>
          <w:t>’</w:t>
        </w:r>
      </w:hyperlink>
      <w:r w:rsidRPr="003D60E4">
        <w:rPr>
          <w:rFonts w:ascii="Calibri" w:eastAsia="Calibri" w:hAnsi="Calibri" w:cs="Calibri"/>
        </w:rPr>
        <w:t>.</w:t>
      </w:r>
    </w:p>
    <w:p w14:paraId="3AA3FE74" w14:textId="153005A1" w:rsidR="00EF4C86" w:rsidRPr="003D60E4" w:rsidRDefault="00EF4C86" w:rsidP="00EF4C86">
      <w:pPr>
        <w:jc w:val="both"/>
      </w:pPr>
      <w:r w:rsidRPr="003D60E4">
        <w:t xml:space="preserve">Con esta convocatoria, LIBERA cierra su última campaña de </w:t>
      </w:r>
      <w:r w:rsidR="0073398D" w:rsidRPr="003D60E4">
        <w:t>movilización ciudadana</w:t>
      </w:r>
      <w:r w:rsidR="00F14150">
        <w:t xml:space="preserve"> </w:t>
      </w:r>
      <w:r w:rsidRPr="003D60E4">
        <w:t>del año</w:t>
      </w:r>
      <w:r w:rsidR="00CC2C7D">
        <w:t>. Así, tras la celebración de ‘1m</w:t>
      </w:r>
      <w:r w:rsidR="00CC2C7D" w:rsidRPr="00CC2C7D">
        <w:rPr>
          <w:vertAlign w:val="superscript"/>
        </w:rPr>
        <w:t>2</w:t>
      </w:r>
      <w:r w:rsidR="00CC2C7D">
        <w:t xml:space="preserve"> por los ríos, embalses y pantanos’ y</w:t>
      </w:r>
      <w:r w:rsidRPr="003D60E4">
        <w:t xml:space="preserve"> ‘1m</w:t>
      </w:r>
      <w:r w:rsidRPr="003D60E4">
        <w:rPr>
          <w:vertAlign w:val="superscript"/>
        </w:rPr>
        <w:t>2</w:t>
      </w:r>
      <w:r w:rsidRPr="003D60E4">
        <w:t xml:space="preserve"> por las playas y los mares’, </w:t>
      </w:r>
      <w:r w:rsidR="0037224E">
        <w:t xml:space="preserve">se </w:t>
      </w:r>
      <w:r w:rsidR="00CC2C7D">
        <w:t>han conseguido</w:t>
      </w:r>
      <w:r w:rsidR="00F14150">
        <w:t xml:space="preserve"> </w:t>
      </w:r>
      <w:r w:rsidR="005A59CF" w:rsidRPr="003D60E4">
        <w:t>caracterizar</w:t>
      </w:r>
      <w:r w:rsidR="00D84EB2">
        <w:t xml:space="preserve"> </w:t>
      </w:r>
      <w:r w:rsidR="006A61AF">
        <w:t>13,4</w:t>
      </w:r>
      <w:r w:rsidR="00F14150">
        <w:t xml:space="preserve"> </w:t>
      </w:r>
      <w:r w:rsidRPr="003D60E4">
        <w:t>toneladas de basura y</w:t>
      </w:r>
      <w:r w:rsidR="006A61AF">
        <w:t xml:space="preserve"> 9</w:t>
      </w:r>
      <w:r w:rsidR="009A7F70">
        <w:t>8</w:t>
      </w:r>
      <w:r w:rsidR="006A61AF">
        <w:t>.228 objetos.</w:t>
      </w:r>
    </w:p>
    <w:p w14:paraId="129CBBD2" w14:textId="73BF377F" w:rsidR="00624A4B" w:rsidRPr="00C274C9" w:rsidRDefault="00D84EB2" w:rsidP="00624A4B">
      <w:pPr>
        <w:pStyle w:val="Normal1"/>
        <w:pBdr>
          <w:top w:val="nil"/>
          <w:left w:val="nil"/>
          <w:bottom w:val="nil"/>
          <w:right w:val="nil"/>
          <w:between w:val="nil"/>
        </w:pBdr>
        <w:spacing w:line="276" w:lineRule="auto"/>
        <w:ind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w:t>
      </w:r>
      <w:r w:rsidRPr="00F14150">
        <w:rPr>
          <w:rFonts w:asciiTheme="minorHAnsi" w:eastAsia="Calibri" w:hAnsiTheme="minorHAnsi" w:cstheme="minorHAnsi"/>
          <w:i/>
          <w:iCs/>
          <w:sz w:val="22"/>
          <w:szCs w:val="22"/>
        </w:rPr>
        <w:t>Faltan más datos para conocer el verdadero impacto de la basuraleza en el medio natural</w:t>
      </w:r>
      <w:r w:rsidR="00B77B25" w:rsidRPr="00F14150">
        <w:rPr>
          <w:rFonts w:asciiTheme="minorHAnsi" w:eastAsia="Calibri" w:hAnsiTheme="minorHAnsi" w:cstheme="minorHAnsi"/>
          <w:i/>
          <w:iCs/>
          <w:sz w:val="22"/>
          <w:szCs w:val="22"/>
        </w:rPr>
        <w:t>, pero se tienen los suficientes para saber que estamos frente a un problema ambiental que necesita una solución urgente.  Gracias a la ciencia ciudadana sabemos la tipología de residuos que acaban en el campo para diseñar estrategias que minimicen el problema, pero esta campaña es también una llamada de atención para poner el foco en la responsabilidad de toda la sociedad para que nuestro medio natural deje de recibir residuos</w:t>
      </w:r>
      <w:r w:rsidR="00B77B25">
        <w:rPr>
          <w:rFonts w:asciiTheme="minorHAnsi" w:eastAsia="Calibri" w:hAnsiTheme="minorHAnsi" w:cstheme="minorHAnsi"/>
          <w:sz w:val="22"/>
          <w:szCs w:val="22"/>
        </w:rPr>
        <w:t xml:space="preserve">”, </w:t>
      </w:r>
      <w:r w:rsidR="00624A4B" w:rsidRPr="00C274C9">
        <w:rPr>
          <w:rFonts w:asciiTheme="minorHAnsi" w:eastAsia="Calibri" w:hAnsiTheme="minorHAnsi" w:cstheme="minorHAnsi"/>
          <w:sz w:val="22"/>
          <w:szCs w:val="22"/>
        </w:rPr>
        <w:t xml:space="preserve">afirma </w:t>
      </w:r>
      <w:r w:rsidR="00A177A2" w:rsidRPr="00C274C9">
        <w:rPr>
          <w:rFonts w:asciiTheme="minorHAnsi" w:eastAsia="Calibri" w:hAnsiTheme="minorHAnsi" w:cstheme="minorHAnsi"/>
          <w:sz w:val="22"/>
          <w:szCs w:val="22"/>
        </w:rPr>
        <w:t xml:space="preserve">Miguel Muñoz, coordinador del Proyecto LIBERA de SEO/BirdLife. </w:t>
      </w:r>
    </w:p>
    <w:p w14:paraId="21DE3464" w14:textId="77777777" w:rsidR="00624A4B" w:rsidRPr="00C274C9" w:rsidRDefault="00624A4B" w:rsidP="00624A4B">
      <w:pPr>
        <w:pStyle w:val="Normal1"/>
        <w:pBdr>
          <w:top w:val="nil"/>
          <w:left w:val="nil"/>
          <w:bottom w:val="nil"/>
          <w:right w:val="nil"/>
          <w:between w:val="nil"/>
        </w:pBdr>
        <w:spacing w:line="276" w:lineRule="auto"/>
        <w:ind w:firstLine="0"/>
        <w:jc w:val="both"/>
        <w:rPr>
          <w:rFonts w:asciiTheme="minorHAnsi" w:eastAsia="Calibri" w:hAnsiTheme="minorHAnsi" w:cstheme="minorHAnsi"/>
          <w:sz w:val="22"/>
          <w:szCs w:val="22"/>
        </w:rPr>
      </w:pPr>
    </w:p>
    <w:p w14:paraId="648CB6A5" w14:textId="77777777" w:rsidR="007641A9" w:rsidRPr="00EC312A" w:rsidRDefault="00624A4B" w:rsidP="00EC312A">
      <w:pPr>
        <w:pStyle w:val="Normal1"/>
        <w:pBdr>
          <w:top w:val="nil"/>
          <w:left w:val="nil"/>
          <w:bottom w:val="nil"/>
          <w:right w:val="nil"/>
          <w:between w:val="nil"/>
        </w:pBdr>
        <w:spacing w:line="276" w:lineRule="auto"/>
        <w:ind w:firstLine="0"/>
        <w:jc w:val="both"/>
        <w:rPr>
          <w:rFonts w:ascii="Calibri" w:eastAsia="Calibri" w:hAnsi="Calibri" w:cs="Calibri"/>
          <w:i/>
          <w:color w:val="000000"/>
          <w:sz w:val="22"/>
          <w:szCs w:val="22"/>
        </w:rPr>
      </w:pPr>
      <w:r w:rsidRPr="00EC312A">
        <w:rPr>
          <w:rFonts w:asciiTheme="minorHAnsi" w:eastAsia="Calibri" w:hAnsiTheme="minorHAnsi" w:cstheme="minorHAnsi"/>
          <w:sz w:val="22"/>
          <w:szCs w:val="22"/>
        </w:rPr>
        <w:t xml:space="preserve">Por su parte, Sara Güemes, coordinadora del Proyecto LIBERA de Ecoembes, asegura que </w:t>
      </w:r>
      <w:r w:rsidR="007641A9" w:rsidRPr="00EC312A">
        <w:rPr>
          <w:rFonts w:ascii="Calibri" w:eastAsia="Calibri" w:hAnsi="Calibri" w:cs="Calibri"/>
          <w:i/>
          <w:color w:val="000000"/>
          <w:sz w:val="22"/>
          <w:szCs w:val="22"/>
        </w:rPr>
        <w:t xml:space="preserve">“Gracias al compromiso de los voluntarios seguimos sumando </w:t>
      </w:r>
      <w:r w:rsidR="00EC312A" w:rsidRPr="00EC312A">
        <w:rPr>
          <w:rFonts w:ascii="Calibri" w:eastAsia="Calibri" w:hAnsi="Calibri" w:cs="Calibri"/>
          <w:i/>
          <w:color w:val="000000"/>
          <w:sz w:val="22"/>
          <w:szCs w:val="22"/>
        </w:rPr>
        <w:t xml:space="preserve">datos </w:t>
      </w:r>
      <w:r w:rsidR="007641A9" w:rsidRPr="00EC312A">
        <w:rPr>
          <w:rFonts w:ascii="Calibri" w:eastAsia="Calibri" w:hAnsi="Calibri" w:cs="Calibri"/>
          <w:i/>
          <w:color w:val="000000"/>
          <w:sz w:val="22"/>
          <w:szCs w:val="22"/>
        </w:rPr>
        <w:t xml:space="preserve">en nuestra lucha contra la basuraleza. Con ‘1m2 por </w:t>
      </w:r>
      <w:r w:rsidR="00FA5BBA">
        <w:rPr>
          <w:rFonts w:ascii="Calibri" w:eastAsia="Calibri" w:hAnsi="Calibri" w:cs="Calibri"/>
          <w:i/>
          <w:color w:val="000000"/>
          <w:sz w:val="22"/>
          <w:szCs w:val="22"/>
        </w:rPr>
        <w:t>el campo, los bosques y el monte’</w:t>
      </w:r>
      <w:r w:rsidR="007641A9" w:rsidRPr="00EC312A">
        <w:rPr>
          <w:rFonts w:ascii="Calibri" w:eastAsia="Calibri" w:hAnsi="Calibri" w:cs="Calibri"/>
          <w:i/>
          <w:color w:val="000000"/>
          <w:sz w:val="22"/>
          <w:szCs w:val="22"/>
        </w:rPr>
        <w:t xml:space="preserve">, estamos logrando aumentar nuestro conocimiento sobre el impacto de la basuraleza en el entorno terrestre, mucho más desconocido que el marino. </w:t>
      </w:r>
      <w:r w:rsidR="00EC312A" w:rsidRPr="00EC312A">
        <w:rPr>
          <w:rFonts w:ascii="Calibri" w:eastAsia="Calibri" w:hAnsi="Calibri" w:cs="Calibri"/>
          <w:i/>
          <w:color w:val="000000"/>
          <w:sz w:val="22"/>
          <w:szCs w:val="22"/>
        </w:rPr>
        <w:t>Con esta campaña cerramos un año en el que hemos logrado obtener mucha información que ser</w:t>
      </w:r>
      <w:r w:rsidR="00606377">
        <w:rPr>
          <w:rFonts w:ascii="Calibri" w:eastAsia="Calibri" w:hAnsi="Calibri" w:cs="Calibri"/>
          <w:i/>
          <w:color w:val="000000"/>
          <w:sz w:val="22"/>
          <w:szCs w:val="22"/>
        </w:rPr>
        <w:t>á</w:t>
      </w:r>
      <w:r w:rsidR="00EC312A" w:rsidRPr="00EC312A">
        <w:rPr>
          <w:rFonts w:ascii="Calibri" w:eastAsia="Calibri" w:hAnsi="Calibri" w:cs="Calibri"/>
          <w:i/>
          <w:color w:val="000000"/>
          <w:sz w:val="22"/>
          <w:szCs w:val="22"/>
        </w:rPr>
        <w:t xml:space="preserve"> de gran ayuda para poner el foco en la prevención y concienciación”.</w:t>
      </w:r>
    </w:p>
    <w:p w14:paraId="0547BB60" w14:textId="77777777" w:rsidR="00EF4C86" w:rsidRPr="00203142" w:rsidRDefault="00EF4C86" w:rsidP="00092FF4">
      <w:pPr>
        <w:jc w:val="both"/>
        <w:rPr>
          <w:i/>
          <w:iCs/>
        </w:rPr>
      </w:pPr>
    </w:p>
    <w:p w14:paraId="2BEC06C7" w14:textId="77777777" w:rsidR="00624A4B" w:rsidRPr="00624A4B" w:rsidRDefault="00624A4B" w:rsidP="00624A4B">
      <w:pPr>
        <w:jc w:val="both"/>
        <w:rPr>
          <w:rFonts w:cstheme="minorHAnsi"/>
          <w:b/>
        </w:rPr>
      </w:pPr>
      <w:r w:rsidRPr="00624A4B">
        <w:rPr>
          <w:rFonts w:cstheme="minorHAnsi"/>
          <w:b/>
        </w:rPr>
        <w:t>Más información:</w:t>
      </w:r>
    </w:p>
    <w:p w14:paraId="18CCBCEA" w14:textId="77777777" w:rsidR="00624A4B" w:rsidRPr="002B0EAD" w:rsidRDefault="00624A4B" w:rsidP="00624A4B">
      <w:pPr>
        <w:jc w:val="both"/>
        <w:rPr>
          <w:rFonts w:cstheme="minorHAnsi"/>
          <w:b/>
        </w:rPr>
      </w:pPr>
      <w:r w:rsidRPr="002B0EAD">
        <w:rPr>
          <w:rFonts w:cstheme="minorHAnsi"/>
          <w:b/>
        </w:rPr>
        <w:t>Recursos para medios:</w:t>
      </w:r>
    </w:p>
    <w:p w14:paraId="01780E77" w14:textId="77777777" w:rsidR="00624A4B" w:rsidRPr="002B0EAD" w:rsidRDefault="00796F2F" w:rsidP="00624A4B">
      <w:pPr>
        <w:numPr>
          <w:ilvl w:val="0"/>
          <w:numId w:val="8"/>
        </w:numPr>
        <w:spacing w:after="0"/>
        <w:jc w:val="both"/>
        <w:rPr>
          <w:rStyle w:val="Hipervnculo"/>
          <w:rFonts w:eastAsia="Times New Roman" w:cstheme="minorHAnsi"/>
        </w:rPr>
      </w:pPr>
      <w:hyperlink r:id="rId10" w:history="1">
        <w:r w:rsidR="00624A4B" w:rsidRPr="002B0EAD">
          <w:rPr>
            <w:rStyle w:val="Hipervnculo"/>
            <w:rFonts w:eastAsia="Times New Roman" w:cstheme="minorHAnsi"/>
          </w:rPr>
          <w:t>Declaraciones sobre guantes y mascarillas coordinadores Proyecto LIBERA</w:t>
        </w:r>
      </w:hyperlink>
    </w:p>
    <w:p w14:paraId="75CF9A35" w14:textId="2D39149E" w:rsidR="00624A4B" w:rsidRPr="002B0EAD" w:rsidRDefault="002B0EAD" w:rsidP="00624A4B">
      <w:pPr>
        <w:numPr>
          <w:ilvl w:val="0"/>
          <w:numId w:val="8"/>
        </w:numPr>
        <w:spacing w:after="0"/>
        <w:jc w:val="both"/>
        <w:rPr>
          <w:rStyle w:val="Hipervnculo"/>
          <w:rFonts w:eastAsia="Times New Roman" w:cstheme="minorHAnsi"/>
        </w:rPr>
      </w:pPr>
      <w:r>
        <w:rPr>
          <w:rFonts w:eastAsia="Times New Roman" w:cstheme="minorHAnsi"/>
        </w:rPr>
        <w:fldChar w:fldCharType="begin"/>
      </w:r>
      <w:r>
        <w:rPr>
          <w:rFonts w:eastAsia="Times New Roman" w:cstheme="minorHAnsi"/>
        </w:rPr>
        <w:instrText xml:space="preserve"> HYPERLINK "https://we.tl/t-qPbdGvHREa" </w:instrText>
      </w:r>
      <w:r>
        <w:rPr>
          <w:rFonts w:eastAsia="Times New Roman" w:cstheme="minorHAnsi"/>
        </w:rPr>
        <w:fldChar w:fldCharType="separate"/>
      </w:r>
      <w:r w:rsidR="00624A4B" w:rsidRPr="002B0EAD">
        <w:rPr>
          <w:rStyle w:val="Hipervnculo"/>
          <w:rFonts w:eastAsia="Times New Roman" w:cstheme="minorHAnsi"/>
        </w:rPr>
        <w:t>Vídeos de recurso de</w:t>
      </w:r>
      <w:r w:rsidR="004F0EA3" w:rsidRPr="002B0EAD">
        <w:rPr>
          <w:rStyle w:val="Hipervnculo"/>
          <w:rFonts w:eastAsia="Times New Roman" w:cstheme="minorHAnsi"/>
        </w:rPr>
        <w:t xml:space="preserve"> </w:t>
      </w:r>
      <w:r w:rsidR="00624A4B" w:rsidRPr="002B0EAD">
        <w:rPr>
          <w:rStyle w:val="Hipervnculo"/>
          <w:rFonts w:eastAsia="Times New Roman" w:cstheme="minorHAnsi"/>
        </w:rPr>
        <w:t>l</w:t>
      </w:r>
      <w:r w:rsidR="004F0EA3" w:rsidRPr="002B0EAD">
        <w:rPr>
          <w:rStyle w:val="Hipervnculo"/>
          <w:rFonts w:eastAsia="Times New Roman" w:cstheme="minorHAnsi"/>
        </w:rPr>
        <w:t>a campaña 1m2 por los montes</w:t>
      </w:r>
    </w:p>
    <w:p w14:paraId="385BDF30" w14:textId="6E39B665" w:rsidR="00624A4B" w:rsidRPr="002B0EAD" w:rsidRDefault="002B0EAD" w:rsidP="00624A4B">
      <w:pPr>
        <w:numPr>
          <w:ilvl w:val="0"/>
          <w:numId w:val="8"/>
        </w:numPr>
        <w:spacing w:after="0"/>
        <w:jc w:val="both"/>
        <w:rPr>
          <w:rStyle w:val="Hipervnculo"/>
          <w:rFonts w:eastAsia="Times New Roman" w:cstheme="minorHAnsi"/>
        </w:rPr>
      </w:pPr>
      <w:r>
        <w:rPr>
          <w:rFonts w:eastAsia="Times New Roman" w:cstheme="minorHAnsi"/>
        </w:rPr>
        <w:fldChar w:fldCharType="end"/>
      </w:r>
      <w:hyperlink r:id="rId11" w:history="1">
        <w:r w:rsidR="00624A4B" w:rsidRPr="002B0EAD">
          <w:rPr>
            <w:rStyle w:val="Hipervnculo"/>
            <w:rFonts w:eastAsia="Times New Roman" w:cstheme="minorHAnsi"/>
          </w:rPr>
          <w:t>Materiales campaña LIBERA</w:t>
        </w:r>
      </w:hyperlink>
    </w:p>
    <w:p w14:paraId="378E0416" w14:textId="63870A5E" w:rsidR="00624A4B" w:rsidRPr="002B0EAD" w:rsidRDefault="002B0EAD" w:rsidP="00624A4B">
      <w:pPr>
        <w:numPr>
          <w:ilvl w:val="0"/>
          <w:numId w:val="8"/>
        </w:numPr>
        <w:spacing w:after="0"/>
        <w:jc w:val="both"/>
        <w:rPr>
          <w:rStyle w:val="Hipervnculo"/>
          <w:rFonts w:eastAsia="Times New Roman" w:cstheme="minorHAnsi"/>
        </w:rPr>
      </w:pPr>
      <w:r>
        <w:rPr>
          <w:rFonts w:eastAsia="Times New Roman" w:cstheme="minorHAnsi"/>
        </w:rPr>
        <w:fldChar w:fldCharType="begin"/>
      </w:r>
      <w:r>
        <w:rPr>
          <w:rFonts w:eastAsia="Times New Roman" w:cstheme="minorHAnsi"/>
        </w:rPr>
        <w:instrText xml:space="preserve"> HYPERLINK "https://proyectolibera.org/wp-content/uploads/2020/03/LIBERA-barometro-bas-2020-def.pdf" </w:instrText>
      </w:r>
      <w:r>
        <w:rPr>
          <w:rFonts w:eastAsia="Times New Roman" w:cstheme="minorHAnsi"/>
        </w:rPr>
        <w:fldChar w:fldCharType="separate"/>
      </w:r>
      <w:r w:rsidR="00624A4B" w:rsidRPr="002B0EAD">
        <w:rPr>
          <w:rStyle w:val="Hipervnculo"/>
          <w:rFonts w:eastAsia="Times New Roman" w:cstheme="minorHAnsi"/>
        </w:rPr>
        <w:t>Barómetro de la basuraleza</w:t>
      </w:r>
    </w:p>
    <w:p w14:paraId="5E3F9D0D" w14:textId="5C7BBE48" w:rsidR="00624A4B" w:rsidRPr="002B0EAD" w:rsidRDefault="002B0EAD" w:rsidP="00624A4B">
      <w:pPr>
        <w:numPr>
          <w:ilvl w:val="0"/>
          <w:numId w:val="7"/>
        </w:numPr>
        <w:spacing w:after="0"/>
        <w:rPr>
          <w:rFonts w:eastAsia="Times New Roman" w:cstheme="minorHAnsi"/>
        </w:rPr>
      </w:pPr>
      <w:r>
        <w:rPr>
          <w:rFonts w:eastAsia="Times New Roman" w:cstheme="minorHAnsi"/>
        </w:rPr>
        <w:fldChar w:fldCharType="end"/>
      </w:r>
      <w:hyperlink r:id="rId12" w:history="1">
        <w:bookmarkStart w:id="1" w:name="_Hlk32232312"/>
        <w:r w:rsidR="00624A4B" w:rsidRPr="002B0EAD">
          <w:rPr>
            <w:rStyle w:val="Hipervnculo"/>
            <w:rFonts w:eastAsia="Times New Roman" w:cstheme="minorHAnsi"/>
          </w:rPr>
          <w:t>Fotos de recurso del Proyecto LIBERA</w:t>
        </w:r>
        <w:bookmarkEnd w:id="1"/>
        <w:r w:rsidR="00624A4B" w:rsidRPr="002B0EAD">
          <w:rPr>
            <w:rFonts w:asciiTheme="majorHAnsi" w:hAnsiTheme="majorHAnsi" w:cstheme="majorHAnsi"/>
            <w:i/>
            <w:color w:val="0563C1" w:themeColor="hyperlink"/>
            <w:u w:val="single"/>
          </w:rPr>
          <w:br/>
        </w:r>
      </w:hyperlink>
    </w:p>
    <w:p w14:paraId="4978EC7D" w14:textId="77777777" w:rsidR="00624A4B" w:rsidRPr="00624A4B" w:rsidRDefault="00624A4B" w:rsidP="00624A4B">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3F155F69" w14:textId="77777777" w:rsidR="00624A4B" w:rsidRPr="00624A4B" w:rsidRDefault="00796F2F" w:rsidP="00624A4B">
      <w:pPr>
        <w:numPr>
          <w:ilvl w:val="0"/>
          <w:numId w:val="8"/>
        </w:numPr>
        <w:spacing w:after="0"/>
        <w:jc w:val="both"/>
        <w:rPr>
          <w:rFonts w:eastAsia="Times New Roman" w:cstheme="minorHAnsi"/>
        </w:rPr>
      </w:pPr>
      <w:hyperlink r:id="rId13" w:anchor="home" w:history="1">
        <w:r w:rsidR="00624A4B" w:rsidRPr="00624A4B">
          <w:rPr>
            <w:rStyle w:val="Hipervnculo"/>
            <w:rFonts w:eastAsia="Times New Roman" w:cstheme="minorHAnsi"/>
          </w:rPr>
          <w:t>#dondeacabalabasuraleza</w:t>
        </w:r>
      </w:hyperlink>
    </w:p>
    <w:p w14:paraId="31FA1D7B" w14:textId="77777777" w:rsidR="00624A4B" w:rsidRPr="00624A4B" w:rsidRDefault="00796F2F" w:rsidP="00624A4B">
      <w:pPr>
        <w:numPr>
          <w:ilvl w:val="0"/>
          <w:numId w:val="8"/>
        </w:numPr>
        <w:spacing w:after="0"/>
        <w:jc w:val="both"/>
        <w:rPr>
          <w:rFonts w:eastAsia="Times New Roman" w:cstheme="minorHAnsi"/>
        </w:rPr>
      </w:pPr>
      <w:hyperlink r:id="rId14" w:history="1">
        <w:r w:rsidR="00624A4B" w:rsidRPr="00624A4B">
          <w:rPr>
            <w:rStyle w:val="Hipervnculo"/>
            <w:rFonts w:eastAsia="Times New Roman" w:cstheme="minorHAnsi"/>
          </w:rPr>
          <w:t>Informe Colillas</w:t>
        </w:r>
      </w:hyperlink>
    </w:p>
    <w:p w14:paraId="6349C575" w14:textId="77777777" w:rsidR="00624A4B" w:rsidRPr="00624A4B" w:rsidRDefault="00796F2F" w:rsidP="00624A4B">
      <w:pPr>
        <w:numPr>
          <w:ilvl w:val="0"/>
          <w:numId w:val="8"/>
        </w:numPr>
        <w:spacing w:after="0"/>
        <w:jc w:val="both"/>
        <w:rPr>
          <w:rFonts w:eastAsia="Times New Roman" w:cstheme="minorHAnsi"/>
        </w:rPr>
      </w:pPr>
      <w:hyperlink r:id="rId15" w:history="1">
        <w:r w:rsidR="00624A4B" w:rsidRPr="00624A4B">
          <w:rPr>
            <w:rStyle w:val="Hipervnculo"/>
            <w:rFonts w:eastAsia="Times New Roman" w:cstheme="minorHAnsi"/>
          </w:rPr>
          <w:t>Informe Basuraleza</w:t>
        </w:r>
      </w:hyperlink>
    </w:p>
    <w:p w14:paraId="2029082D" w14:textId="77777777" w:rsidR="00624A4B" w:rsidRPr="00624A4B" w:rsidRDefault="00796F2F" w:rsidP="00624A4B">
      <w:pPr>
        <w:numPr>
          <w:ilvl w:val="0"/>
          <w:numId w:val="8"/>
        </w:numPr>
        <w:spacing w:after="0"/>
        <w:jc w:val="both"/>
        <w:rPr>
          <w:rFonts w:eastAsia="Times New Roman" w:cstheme="minorHAnsi"/>
        </w:rPr>
      </w:pPr>
      <w:hyperlink r:id="rId16" w:history="1">
        <w:r w:rsidR="00624A4B" w:rsidRPr="00624A4B">
          <w:rPr>
            <w:rStyle w:val="Hipervnculo"/>
            <w:rFonts w:eastAsia="Times New Roman" w:cstheme="minorHAnsi"/>
          </w:rPr>
          <w:t>Informe Cunetas</w:t>
        </w:r>
      </w:hyperlink>
    </w:p>
    <w:p w14:paraId="612B64B0" w14:textId="77777777" w:rsidR="00624A4B" w:rsidRPr="00624A4B" w:rsidRDefault="00796F2F" w:rsidP="00624A4B">
      <w:pPr>
        <w:numPr>
          <w:ilvl w:val="0"/>
          <w:numId w:val="8"/>
        </w:numPr>
        <w:jc w:val="both"/>
        <w:rPr>
          <w:rFonts w:eastAsia="Times New Roman" w:cstheme="minorHAnsi"/>
        </w:rPr>
      </w:pPr>
      <w:hyperlink r:id="rId17" w:history="1">
        <w:r w:rsidR="00624A4B" w:rsidRPr="00624A4B">
          <w:rPr>
            <w:rStyle w:val="Hipervnculo"/>
            <w:rFonts w:eastAsia="Times New Roman" w:cstheme="minorHAnsi"/>
          </w:rPr>
          <w:t>El impacto del abandono de plástico en la naturaleza.</w:t>
        </w:r>
      </w:hyperlink>
    </w:p>
    <w:p w14:paraId="58C29292" w14:textId="77777777" w:rsidR="00624A4B" w:rsidRPr="00624A4B" w:rsidRDefault="00624A4B" w:rsidP="00624A4B">
      <w:pPr>
        <w:pStyle w:val="NormalWeb"/>
        <w:jc w:val="both"/>
        <w:rPr>
          <w:rFonts w:asciiTheme="minorHAnsi" w:hAnsiTheme="minorHAnsi" w:cstheme="minorHAnsi"/>
        </w:rPr>
      </w:pPr>
      <w:r w:rsidRPr="00624A4B">
        <w:rPr>
          <w:rStyle w:val="Textoennegrita"/>
          <w:rFonts w:asciiTheme="minorHAnsi" w:hAnsiTheme="minorHAnsi" w:cstheme="minorHAnsi"/>
        </w:rPr>
        <w:t> </w:t>
      </w:r>
    </w:p>
    <w:p w14:paraId="3B7DD4B0" w14:textId="77777777" w:rsidR="00624A4B" w:rsidRPr="00624A4B" w:rsidRDefault="00624A4B" w:rsidP="00624A4B">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lastRenderedPageBreak/>
        <w:t>Sobre LIBERA</w:t>
      </w:r>
    </w:p>
    <w:p w14:paraId="6555421F" w14:textId="77777777" w:rsidR="00624A4B" w:rsidRPr="00624A4B" w:rsidRDefault="00624A4B" w:rsidP="00624A4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12D68578" w14:textId="77777777" w:rsidR="00624A4B" w:rsidRPr="00624A4B" w:rsidRDefault="00624A4B" w:rsidP="00624A4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w:t>
      </w:r>
      <w:proofErr w:type="spellStart"/>
      <w:r w:rsidRPr="00624A4B">
        <w:rPr>
          <w:rFonts w:asciiTheme="minorHAnsi" w:hAnsiTheme="minorHAnsi" w:cstheme="minorHAnsi"/>
          <w:color w:val="000000"/>
          <w:sz w:val="22"/>
          <w:szCs w:val="22"/>
        </w:rPr>
        <w:t>Elitter</w:t>
      </w:r>
      <w:proofErr w:type="spellEnd"/>
      <w:r w:rsidRPr="00624A4B">
        <w:rPr>
          <w:rFonts w:asciiTheme="minorHAnsi" w:hAnsiTheme="minorHAnsi" w:cstheme="minorHAnsi"/>
          <w:color w:val="000000"/>
          <w:sz w:val="22"/>
          <w:szCs w:val="22"/>
        </w:rPr>
        <w:t xml:space="preserve"> y MARNOBA, los Héroes han recogido y caracterizado cerca de 270.000 objetos de más de 2.000 puntos de todo el territorio nacional, que se han integrado en la base de datos del MITECO. </w:t>
      </w:r>
    </w:p>
    <w:p w14:paraId="4ACAF6C7" w14:textId="77777777" w:rsidR="00624A4B" w:rsidRPr="00624A4B" w:rsidRDefault="00624A4B" w:rsidP="00624A4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18" w:history="1">
        <w:r w:rsidRPr="00624A4B">
          <w:rPr>
            <w:rStyle w:val="Hipervnculo"/>
            <w:rFonts w:asciiTheme="minorHAnsi" w:hAnsiTheme="minorHAnsi" w:cstheme="minorHAnsi"/>
            <w:sz w:val="22"/>
            <w:szCs w:val="22"/>
          </w:rPr>
          <w:t>www.proyectolibera.org</w:t>
        </w:r>
      </w:hyperlink>
    </w:p>
    <w:p w14:paraId="676A143F" w14:textId="77777777" w:rsidR="00624A4B" w:rsidRPr="00624A4B" w:rsidRDefault="00624A4B" w:rsidP="00624A4B">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SEO/BirdLife</w:t>
      </w:r>
    </w:p>
    <w:p w14:paraId="6B979A90" w14:textId="77777777" w:rsidR="00624A4B" w:rsidRPr="00624A4B" w:rsidRDefault="00624A4B" w:rsidP="00624A4B">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321172CF" w14:textId="77777777" w:rsidR="00624A4B" w:rsidRPr="00624A4B" w:rsidRDefault="00624A4B" w:rsidP="00624A4B">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Ecoembes</w:t>
      </w:r>
    </w:p>
    <w:p w14:paraId="626E49A3" w14:textId="77777777" w:rsidR="00624A4B" w:rsidRPr="00624A4B" w:rsidRDefault="00796F2F" w:rsidP="00624A4B">
      <w:pPr>
        <w:pStyle w:val="NormalWeb"/>
        <w:ind w:hanging="2"/>
        <w:jc w:val="both"/>
        <w:rPr>
          <w:rFonts w:asciiTheme="minorHAnsi" w:hAnsiTheme="minorHAnsi" w:cstheme="minorHAnsi"/>
          <w:sz w:val="22"/>
          <w:szCs w:val="22"/>
        </w:rPr>
      </w:pPr>
      <w:hyperlink r:id="rId19" w:history="1">
        <w:proofErr w:type="spellStart"/>
        <w:r w:rsidR="00624A4B" w:rsidRPr="00624A4B">
          <w:rPr>
            <w:rStyle w:val="Hipervnculo"/>
            <w:rFonts w:asciiTheme="minorHAnsi" w:hAnsiTheme="minorHAnsi" w:cstheme="minorHAnsi"/>
            <w:sz w:val="22"/>
            <w:szCs w:val="22"/>
          </w:rPr>
          <w:t>Ecoembes</w:t>
        </w:r>
      </w:hyperlink>
      <w:r w:rsidR="00624A4B" w:rsidRPr="00624A4B">
        <w:rPr>
          <w:rFonts w:asciiTheme="minorHAnsi" w:hAnsiTheme="minorHAnsi" w:cstheme="minorHAnsi"/>
          <w:color w:val="000000"/>
          <w:sz w:val="22"/>
          <w:szCs w:val="22"/>
        </w:rPr>
        <w:t>esla</w:t>
      </w:r>
      <w:proofErr w:type="spellEnd"/>
      <w:r w:rsidR="00624A4B" w:rsidRPr="00624A4B">
        <w:rPr>
          <w:rFonts w:asciiTheme="minorHAnsi" w:hAnsiTheme="minorHAnsi" w:cstheme="min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3C0BD545" w14:textId="77777777" w:rsidR="00624A4B" w:rsidRPr="00624A4B" w:rsidRDefault="00624A4B" w:rsidP="00624A4B">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14:paraId="2D0196DA" w14:textId="77777777" w:rsidR="00624A4B" w:rsidRPr="00624A4B" w:rsidRDefault="00624A4B" w:rsidP="00624A4B">
      <w:pPr>
        <w:pStyle w:val="NormalWeb"/>
        <w:ind w:hanging="2"/>
        <w:jc w:val="both"/>
        <w:rPr>
          <w:rFonts w:asciiTheme="minorHAnsi" w:hAnsiTheme="minorHAnsi" w:cstheme="minorHAnsi"/>
        </w:rPr>
      </w:pPr>
      <w:r w:rsidRPr="00624A4B">
        <w:rPr>
          <w:rFonts w:asciiTheme="minorHAnsi" w:hAnsiTheme="minorHAnsi" w:cstheme="minorHAnsi"/>
          <w:color w:val="000000"/>
        </w:rPr>
        <w:t> </w:t>
      </w:r>
    </w:p>
    <w:p w14:paraId="3104FA6B" w14:textId="77777777" w:rsidR="00624A4B" w:rsidRPr="00624A4B" w:rsidRDefault="00624A4B" w:rsidP="00624A4B">
      <w:pPr>
        <w:pStyle w:val="NormalWeb"/>
        <w:ind w:left="2" w:hanging="2"/>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2707B0D1" w14:textId="77777777" w:rsidR="00624A4B" w:rsidRPr="00624A4B" w:rsidRDefault="00624A4B" w:rsidP="00624A4B">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0"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6D170283" w14:textId="77777777" w:rsidR="00C84654" w:rsidRPr="00624A4B" w:rsidRDefault="00624A4B" w:rsidP="00624A4B">
      <w:pPr>
        <w:rPr>
          <w:rFonts w:cstheme="minorHAnsi"/>
        </w:rPr>
      </w:pPr>
      <w:r w:rsidRPr="00624A4B">
        <w:rPr>
          <w:rFonts w:cstheme="minorHAnsi"/>
        </w:rPr>
        <w:lastRenderedPageBreak/>
        <w:t>Olimpia García</w:t>
      </w:r>
      <w:r w:rsidRPr="00624A4B">
        <w:rPr>
          <w:rFonts w:cstheme="minorHAnsi"/>
        </w:rPr>
        <w:br/>
      </w:r>
      <w:hyperlink r:id="rId21"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sectPr w:rsidR="00C84654" w:rsidRPr="00624A4B" w:rsidSect="00795D5F">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82874" w14:textId="77777777" w:rsidR="00796F2F" w:rsidRDefault="00796F2F" w:rsidP="006E531B">
      <w:pPr>
        <w:spacing w:after="0" w:line="240" w:lineRule="auto"/>
      </w:pPr>
      <w:r>
        <w:separator/>
      </w:r>
    </w:p>
  </w:endnote>
  <w:endnote w:type="continuationSeparator" w:id="0">
    <w:p w14:paraId="564981DD" w14:textId="77777777" w:rsidR="00796F2F" w:rsidRDefault="00796F2F" w:rsidP="006E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87033" w14:textId="77777777" w:rsidR="00796F2F" w:rsidRDefault="00796F2F" w:rsidP="006E531B">
      <w:pPr>
        <w:spacing w:after="0" w:line="240" w:lineRule="auto"/>
      </w:pPr>
      <w:r>
        <w:separator/>
      </w:r>
    </w:p>
  </w:footnote>
  <w:footnote w:type="continuationSeparator" w:id="0">
    <w:p w14:paraId="224F393D" w14:textId="77777777" w:rsidR="00796F2F" w:rsidRDefault="00796F2F" w:rsidP="006E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72B7" w14:textId="77777777" w:rsidR="006E531B" w:rsidRDefault="004023CE" w:rsidP="006E531B">
    <w:pPr>
      <w:pStyle w:val="Encabezado"/>
    </w:pPr>
    <w:r>
      <w:rPr>
        <w:noProof/>
        <w:lang w:eastAsia="es-ES"/>
      </w:rPr>
      <w:drawing>
        <wp:anchor distT="0" distB="0" distL="114300" distR="114300" simplePos="0" relativeHeight="251663360" behindDoc="0" locked="0" layoutInCell="1" allowOverlap="1" wp14:anchorId="396B0CA5" wp14:editId="5AD0F579">
          <wp:simplePos x="0" y="0"/>
          <wp:positionH relativeFrom="margin">
            <wp:posOffset>2463165</wp:posOffset>
          </wp:positionH>
          <wp:positionV relativeFrom="margin">
            <wp:posOffset>-671195</wp:posOffset>
          </wp:positionV>
          <wp:extent cx="1289685" cy="485775"/>
          <wp:effectExtent l="0" t="0" r="0" b="0"/>
          <wp:wrapSquare wrapText="bothSides"/>
          <wp:docPr id="6" name="Imagen 6"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bera nuevo claim DEF.png"/>
                  <pic:cNvPicPr/>
                </pic:nvPicPr>
                <pic:blipFill rotWithShape="1">
                  <a:blip r:embed="rId1">
                    <a:extLst>
                      <a:ext uri="{28A0092B-C50C-407E-A947-70E740481C1C}">
                        <a14:useLocalDpi xmlns:a14="http://schemas.microsoft.com/office/drawing/2010/main" val="0"/>
                      </a:ext>
                    </a:extLst>
                  </a:blip>
                  <a:srcRect l="25165" t="36415" r="25800" b="37646"/>
                  <a:stretch/>
                </pic:blipFill>
                <pic:spPr bwMode="auto">
                  <a:xfrm>
                    <a:off x="0" y="0"/>
                    <a:ext cx="1289685" cy="485775"/>
                  </a:xfrm>
                  <a:prstGeom prst="rect">
                    <a:avLst/>
                  </a:prstGeom>
                  <a:ln>
                    <a:noFill/>
                  </a:ln>
                  <a:extLst>
                    <a:ext uri="{53640926-AAD7-44D8-BBD7-CCE9431645EC}">
                      <a14:shadowObscured xmlns:a14="http://schemas.microsoft.com/office/drawing/2010/main"/>
                    </a:ext>
                  </a:extLst>
                </pic:spPr>
              </pic:pic>
            </a:graphicData>
          </a:graphic>
        </wp:anchor>
      </w:drawing>
    </w:r>
    <w:r w:rsidR="00E415A8">
      <w:rPr>
        <w:noProof/>
        <w:lang w:eastAsia="es-ES"/>
      </w:rPr>
      <w:drawing>
        <wp:anchor distT="0" distB="0" distL="114300" distR="114300" simplePos="0" relativeHeight="251664384" behindDoc="0" locked="0" layoutInCell="1" allowOverlap="1" wp14:anchorId="1D661380" wp14:editId="7006E898">
          <wp:simplePos x="0" y="0"/>
          <wp:positionH relativeFrom="margin">
            <wp:align>right</wp:align>
          </wp:positionH>
          <wp:positionV relativeFrom="margin">
            <wp:posOffset>-687705</wp:posOffset>
          </wp:positionV>
          <wp:extent cx="1095375" cy="488950"/>
          <wp:effectExtent l="0" t="0" r="9525"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uevo logo sin claim.jpg"/>
                  <pic:cNvPicPr/>
                </pic:nvPicPr>
                <pic:blipFill>
                  <a:blip r:embed="rId2">
                    <a:extLst>
                      <a:ext uri="{28A0092B-C50C-407E-A947-70E740481C1C}">
                        <a14:useLocalDpi xmlns:a14="http://schemas.microsoft.com/office/drawing/2010/main" val="0"/>
                      </a:ext>
                    </a:extLst>
                  </a:blip>
                  <a:stretch>
                    <a:fillRect/>
                  </a:stretch>
                </pic:blipFill>
                <pic:spPr>
                  <a:xfrm>
                    <a:off x="0" y="0"/>
                    <a:ext cx="1095375" cy="488950"/>
                  </a:xfrm>
                  <a:prstGeom prst="rect">
                    <a:avLst/>
                  </a:prstGeom>
                </pic:spPr>
              </pic:pic>
            </a:graphicData>
          </a:graphic>
        </wp:anchor>
      </w:drawing>
    </w:r>
    <w:r w:rsidR="00E415A8">
      <w:rPr>
        <w:noProof/>
        <w:lang w:eastAsia="es-ES"/>
      </w:rPr>
      <w:drawing>
        <wp:anchor distT="0" distB="0" distL="114300" distR="114300" simplePos="0" relativeHeight="251660288" behindDoc="0" locked="0" layoutInCell="1" allowOverlap="1" wp14:anchorId="5415F9EA" wp14:editId="6A217905">
          <wp:simplePos x="0" y="0"/>
          <wp:positionH relativeFrom="margin">
            <wp:posOffset>1297940</wp:posOffset>
          </wp:positionH>
          <wp:positionV relativeFrom="topMargin">
            <wp:posOffset>407670</wp:posOffset>
          </wp:positionV>
          <wp:extent cx="771525" cy="533400"/>
          <wp:effectExtent l="0" t="0" r="9525" b="0"/>
          <wp:wrapSquare wrapText="bothSides"/>
          <wp:docPr id="2" name="1 Imagen" descr="logo_seo_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o_main.png"/>
                  <pic:cNvPicPr/>
                </pic:nvPicPr>
                <pic:blipFill>
                  <a:blip r:embed="rId3"/>
                  <a:stretch>
                    <a:fillRect/>
                  </a:stretch>
                </pic:blipFill>
                <pic:spPr>
                  <a:xfrm>
                    <a:off x="0" y="0"/>
                    <a:ext cx="771525" cy="533400"/>
                  </a:xfrm>
                  <a:prstGeom prst="rect">
                    <a:avLst/>
                  </a:prstGeom>
                </pic:spPr>
              </pic:pic>
            </a:graphicData>
          </a:graphic>
        </wp:anchor>
      </w:drawing>
    </w:r>
    <w:r w:rsidR="00E415A8">
      <w:rPr>
        <w:noProof/>
        <w:lang w:eastAsia="es-ES"/>
      </w:rPr>
      <w:drawing>
        <wp:anchor distT="0" distB="0" distL="114300" distR="114300" simplePos="0" relativeHeight="251662336" behindDoc="0" locked="0" layoutInCell="1" allowOverlap="1" wp14:anchorId="212CAE0D" wp14:editId="4A1DFE84">
          <wp:simplePos x="0" y="0"/>
          <wp:positionH relativeFrom="column">
            <wp:posOffset>323215</wp:posOffset>
          </wp:positionH>
          <wp:positionV relativeFrom="paragraph">
            <wp:posOffset>134620</wp:posOffset>
          </wp:positionV>
          <wp:extent cx="655955" cy="342265"/>
          <wp:effectExtent l="0" t="0" r="0"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ODS.png"/>
                  <pic:cNvPicPr/>
                </pic:nvPicPr>
                <pic:blipFill>
                  <a:blip r:embed="rId4">
                    <a:extLst>
                      <a:ext uri="{28A0092B-C50C-407E-A947-70E740481C1C}">
                        <a14:useLocalDpi xmlns:a14="http://schemas.microsoft.com/office/drawing/2010/main" val="0"/>
                      </a:ext>
                    </a:extLst>
                  </a:blip>
                  <a:stretch>
                    <a:fillRect/>
                  </a:stretch>
                </pic:blipFill>
                <pic:spPr>
                  <a:xfrm>
                    <a:off x="0" y="0"/>
                    <a:ext cx="655955" cy="342265"/>
                  </a:xfrm>
                  <a:prstGeom prst="rect">
                    <a:avLst/>
                  </a:prstGeom>
                </pic:spPr>
              </pic:pic>
            </a:graphicData>
          </a:graphic>
        </wp:anchor>
      </w:drawing>
    </w:r>
  </w:p>
  <w:p w14:paraId="1C4C91E7" w14:textId="77777777" w:rsidR="006E531B" w:rsidRDefault="006E531B" w:rsidP="006E531B">
    <w:pPr>
      <w:pStyle w:val="Encabezado"/>
    </w:pPr>
  </w:p>
  <w:p w14:paraId="4085FFF8" w14:textId="77777777" w:rsidR="006E531B" w:rsidRDefault="006E531B" w:rsidP="006E531B">
    <w:pPr>
      <w:pStyle w:val="Encabezado"/>
    </w:pPr>
  </w:p>
  <w:p w14:paraId="6FB997A5" w14:textId="77777777" w:rsidR="006E531B" w:rsidRDefault="006E53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8E0"/>
    <w:multiLevelType w:val="hybridMultilevel"/>
    <w:tmpl w:val="7AA6A3C8"/>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15:restartNumberingAfterBreak="0">
    <w:nsid w:val="06633F0B"/>
    <w:multiLevelType w:val="hybridMultilevel"/>
    <w:tmpl w:val="A5F67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77455"/>
    <w:multiLevelType w:val="hybridMultilevel"/>
    <w:tmpl w:val="05562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5" w15:restartNumberingAfterBreak="0">
    <w:nsid w:val="3D9A77D5"/>
    <w:multiLevelType w:val="multilevel"/>
    <w:tmpl w:val="DBD87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66915"/>
    <w:multiLevelType w:val="hybridMultilevel"/>
    <w:tmpl w:val="48AEB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AE5467"/>
    <w:multiLevelType w:val="multilevel"/>
    <w:tmpl w:val="8ADCA5E4"/>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abstractNum w:abstractNumId="8" w15:restartNumberingAfterBreak="0">
    <w:nsid w:val="50E11C8E"/>
    <w:multiLevelType w:val="hybridMultilevel"/>
    <w:tmpl w:val="414206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2DC2B8E"/>
    <w:multiLevelType w:val="multilevel"/>
    <w:tmpl w:val="44D02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71036F"/>
    <w:multiLevelType w:val="multilevel"/>
    <w:tmpl w:val="C792AEB8"/>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num w:numId="1">
    <w:abstractNumId w:val="6"/>
  </w:num>
  <w:num w:numId="2">
    <w:abstractNumId w:val="2"/>
  </w:num>
  <w:num w:numId="3">
    <w:abstractNumId w:val="8"/>
  </w:num>
  <w:num w:numId="4">
    <w:abstractNumId w:val="1"/>
  </w:num>
  <w:num w:numId="5">
    <w:abstractNumId w:val="7"/>
  </w:num>
  <w:num w:numId="6">
    <w:abstractNumId w:val="10"/>
  </w:num>
  <w:num w:numId="7">
    <w:abstractNumId w:val="9"/>
  </w:num>
  <w:num w:numId="8">
    <w:abstractNumId w:val="5"/>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531B"/>
    <w:rsid w:val="00027DF5"/>
    <w:rsid w:val="00030779"/>
    <w:rsid w:val="00046DE1"/>
    <w:rsid w:val="000502A1"/>
    <w:rsid w:val="00065392"/>
    <w:rsid w:val="00091A23"/>
    <w:rsid w:val="00092FF4"/>
    <w:rsid w:val="00096D8A"/>
    <w:rsid w:val="000A5C62"/>
    <w:rsid w:val="000B2C92"/>
    <w:rsid w:val="000B71A6"/>
    <w:rsid w:val="0010271F"/>
    <w:rsid w:val="001214A5"/>
    <w:rsid w:val="0016095C"/>
    <w:rsid w:val="0016512A"/>
    <w:rsid w:val="00165E3B"/>
    <w:rsid w:val="00183736"/>
    <w:rsid w:val="001877AD"/>
    <w:rsid w:val="00192E6D"/>
    <w:rsid w:val="001A557F"/>
    <w:rsid w:val="001B4A81"/>
    <w:rsid w:val="001D203E"/>
    <w:rsid w:val="00202D6F"/>
    <w:rsid w:val="00203142"/>
    <w:rsid w:val="002369F9"/>
    <w:rsid w:val="00257083"/>
    <w:rsid w:val="002755BA"/>
    <w:rsid w:val="00281EBB"/>
    <w:rsid w:val="002962BF"/>
    <w:rsid w:val="002B0EAD"/>
    <w:rsid w:val="002D6406"/>
    <w:rsid w:val="003026E8"/>
    <w:rsid w:val="0030319B"/>
    <w:rsid w:val="00312A0A"/>
    <w:rsid w:val="003324A7"/>
    <w:rsid w:val="00371FA4"/>
    <w:rsid w:val="0037224E"/>
    <w:rsid w:val="003909D1"/>
    <w:rsid w:val="003917EC"/>
    <w:rsid w:val="003D60E4"/>
    <w:rsid w:val="003E24B3"/>
    <w:rsid w:val="003F3A56"/>
    <w:rsid w:val="004023CE"/>
    <w:rsid w:val="00464C60"/>
    <w:rsid w:val="00473220"/>
    <w:rsid w:val="004B5ECB"/>
    <w:rsid w:val="004C173E"/>
    <w:rsid w:val="004D3A34"/>
    <w:rsid w:val="004E19AB"/>
    <w:rsid w:val="004E3699"/>
    <w:rsid w:val="004F0EA3"/>
    <w:rsid w:val="004F3908"/>
    <w:rsid w:val="00504751"/>
    <w:rsid w:val="00511D34"/>
    <w:rsid w:val="0051361F"/>
    <w:rsid w:val="00524984"/>
    <w:rsid w:val="00557F19"/>
    <w:rsid w:val="00577751"/>
    <w:rsid w:val="0059703D"/>
    <w:rsid w:val="005A3676"/>
    <w:rsid w:val="005A59CF"/>
    <w:rsid w:val="005C5DA8"/>
    <w:rsid w:val="005E75AC"/>
    <w:rsid w:val="00606377"/>
    <w:rsid w:val="00624A4B"/>
    <w:rsid w:val="0063483F"/>
    <w:rsid w:val="006638D9"/>
    <w:rsid w:val="00692D74"/>
    <w:rsid w:val="006970DE"/>
    <w:rsid w:val="006A61AF"/>
    <w:rsid w:val="006A718E"/>
    <w:rsid w:val="006C1E31"/>
    <w:rsid w:val="006E531B"/>
    <w:rsid w:val="007144DE"/>
    <w:rsid w:val="00724862"/>
    <w:rsid w:val="00730B7D"/>
    <w:rsid w:val="0073398D"/>
    <w:rsid w:val="00743196"/>
    <w:rsid w:val="00744921"/>
    <w:rsid w:val="00753DA0"/>
    <w:rsid w:val="0075733F"/>
    <w:rsid w:val="007641A9"/>
    <w:rsid w:val="00775603"/>
    <w:rsid w:val="00777CB9"/>
    <w:rsid w:val="00790648"/>
    <w:rsid w:val="00790662"/>
    <w:rsid w:val="00795BBD"/>
    <w:rsid w:val="00795D5F"/>
    <w:rsid w:val="00796AB7"/>
    <w:rsid w:val="00796F2F"/>
    <w:rsid w:val="007B041F"/>
    <w:rsid w:val="007D09F4"/>
    <w:rsid w:val="0081502C"/>
    <w:rsid w:val="008279EB"/>
    <w:rsid w:val="00836B6F"/>
    <w:rsid w:val="00854164"/>
    <w:rsid w:val="00867607"/>
    <w:rsid w:val="00892B50"/>
    <w:rsid w:val="008A2029"/>
    <w:rsid w:val="008A2FA9"/>
    <w:rsid w:val="008B0C34"/>
    <w:rsid w:val="00914C38"/>
    <w:rsid w:val="00916B81"/>
    <w:rsid w:val="00923649"/>
    <w:rsid w:val="00925E50"/>
    <w:rsid w:val="00936B71"/>
    <w:rsid w:val="00942970"/>
    <w:rsid w:val="009614E3"/>
    <w:rsid w:val="00961CFB"/>
    <w:rsid w:val="00973B29"/>
    <w:rsid w:val="0097534B"/>
    <w:rsid w:val="0098660D"/>
    <w:rsid w:val="009A206A"/>
    <w:rsid w:val="009A2359"/>
    <w:rsid w:val="009A7F70"/>
    <w:rsid w:val="009B7903"/>
    <w:rsid w:val="009D2CF3"/>
    <w:rsid w:val="009E68C2"/>
    <w:rsid w:val="009E7806"/>
    <w:rsid w:val="00A130FE"/>
    <w:rsid w:val="00A177A2"/>
    <w:rsid w:val="00A25F9E"/>
    <w:rsid w:val="00A2721F"/>
    <w:rsid w:val="00A4243A"/>
    <w:rsid w:val="00A70FE6"/>
    <w:rsid w:val="00A7333C"/>
    <w:rsid w:val="00AB04EE"/>
    <w:rsid w:val="00AB797D"/>
    <w:rsid w:val="00AC3CD0"/>
    <w:rsid w:val="00AC7E16"/>
    <w:rsid w:val="00AD2E62"/>
    <w:rsid w:val="00B21DD7"/>
    <w:rsid w:val="00B404FE"/>
    <w:rsid w:val="00B47786"/>
    <w:rsid w:val="00B67DEF"/>
    <w:rsid w:val="00B70D27"/>
    <w:rsid w:val="00B7773C"/>
    <w:rsid w:val="00B77B25"/>
    <w:rsid w:val="00B92A81"/>
    <w:rsid w:val="00BD32C0"/>
    <w:rsid w:val="00C2446B"/>
    <w:rsid w:val="00C274C9"/>
    <w:rsid w:val="00C67429"/>
    <w:rsid w:val="00C84654"/>
    <w:rsid w:val="00CB239D"/>
    <w:rsid w:val="00CB47B7"/>
    <w:rsid w:val="00CC2C7D"/>
    <w:rsid w:val="00CC3280"/>
    <w:rsid w:val="00CD0EC6"/>
    <w:rsid w:val="00CD7AC3"/>
    <w:rsid w:val="00CF6F52"/>
    <w:rsid w:val="00D15EBD"/>
    <w:rsid w:val="00D20616"/>
    <w:rsid w:val="00D57AD7"/>
    <w:rsid w:val="00D636E4"/>
    <w:rsid w:val="00D726C9"/>
    <w:rsid w:val="00D73C6D"/>
    <w:rsid w:val="00D74BFA"/>
    <w:rsid w:val="00D751DD"/>
    <w:rsid w:val="00D776B1"/>
    <w:rsid w:val="00D84EB2"/>
    <w:rsid w:val="00DC636E"/>
    <w:rsid w:val="00E4103F"/>
    <w:rsid w:val="00E415A8"/>
    <w:rsid w:val="00E62A64"/>
    <w:rsid w:val="00E97969"/>
    <w:rsid w:val="00EA5253"/>
    <w:rsid w:val="00EA7091"/>
    <w:rsid w:val="00EC312A"/>
    <w:rsid w:val="00EF4C86"/>
    <w:rsid w:val="00F14150"/>
    <w:rsid w:val="00F16E16"/>
    <w:rsid w:val="00F21476"/>
    <w:rsid w:val="00F2365A"/>
    <w:rsid w:val="00F332DA"/>
    <w:rsid w:val="00F41608"/>
    <w:rsid w:val="00F51FA3"/>
    <w:rsid w:val="00F60CFB"/>
    <w:rsid w:val="00FA48A2"/>
    <w:rsid w:val="00FA5332"/>
    <w:rsid w:val="00FA5BBA"/>
    <w:rsid w:val="00FD3E13"/>
    <w:rsid w:val="00FE233E"/>
    <w:rsid w:val="00FF2B65"/>
    <w:rsid w:val="00FF49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E89D8"/>
  <w15:docId w15:val="{135CB507-58D9-4030-8D64-7B69402F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3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3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531B"/>
  </w:style>
  <w:style w:type="paragraph" w:styleId="Piedepgina">
    <w:name w:val="footer"/>
    <w:basedOn w:val="Normal"/>
    <w:link w:val="PiedepginaCar"/>
    <w:uiPriority w:val="99"/>
    <w:unhideWhenUsed/>
    <w:rsid w:val="006E53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531B"/>
  </w:style>
  <w:style w:type="paragraph" w:styleId="Prrafodelista">
    <w:name w:val="List Paragraph"/>
    <w:basedOn w:val="Normal"/>
    <w:link w:val="PrrafodelistaCar"/>
    <w:uiPriority w:val="34"/>
    <w:qFormat/>
    <w:rsid w:val="006E531B"/>
    <w:pPr>
      <w:ind w:left="720"/>
      <w:contextualSpacing/>
    </w:pPr>
  </w:style>
  <w:style w:type="character" w:styleId="Hipervnculo">
    <w:name w:val="Hyperlink"/>
    <w:basedOn w:val="Fuentedeprrafopredeter"/>
    <w:uiPriority w:val="99"/>
    <w:unhideWhenUsed/>
    <w:rsid w:val="00C84654"/>
    <w:rPr>
      <w:color w:val="0563C1" w:themeColor="hyperlink"/>
      <w:u w:val="single"/>
    </w:rPr>
  </w:style>
  <w:style w:type="character" w:customStyle="1" w:styleId="Mencinsinresolver1">
    <w:name w:val="Mención sin resolver1"/>
    <w:basedOn w:val="Fuentedeprrafopredeter"/>
    <w:uiPriority w:val="99"/>
    <w:semiHidden/>
    <w:unhideWhenUsed/>
    <w:rsid w:val="00C84654"/>
    <w:rPr>
      <w:color w:val="605E5C"/>
      <w:shd w:val="clear" w:color="auto" w:fill="E1DFDD"/>
    </w:rPr>
  </w:style>
  <w:style w:type="paragraph" w:styleId="Textodeglobo">
    <w:name w:val="Balloon Text"/>
    <w:basedOn w:val="Normal"/>
    <w:link w:val="TextodegloboCar"/>
    <w:uiPriority w:val="99"/>
    <w:semiHidden/>
    <w:unhideWhenUsed/>
    <w:rsid w:val="00FA48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A2"/>
    <w:rPr>
      <w:rFonts w:ascii="Segoe UI" w:hAnsi="Segoe UI" w:cs="Segoe UI"/>
      <w:sz w:val="18"/>
      <w:szCs w:val="18"/>
    </w:rPr>
  </w:style>
  <w:style w:type="character" w:styleId="Refdecomentario">
    <w:name w:val="annotation reference"/>
    <w:basedOn w:val="Fuentedeprrafopredeter"/>
    <w:uiPriority w:val="99"/>
    <w:semiHidden/>
    <w:unhideWhenUsed/>
    <w:rsid w:val="00D74BFA"/>
    <w:rPr>
      <w:sz w:val="16"/>
      <w:szCs w:val="16"/>
    </w:rPr>
  </w:style>
  <w:style w:type="paragraph" w:styleId="Textocomentario">
    <w:name w:val="annotation text"/>
    <w:basedOn w:val="Normal"/>
    <w:link w:val="TextocomentarioCar"/>
    <w:uiPriority w:val="99"/>
    <w:semiHidden/>
    <w:unhideWhenUsed/>
    <w:rsid w:val="00D74B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4BFA"/>
    <w:rPr>
      <w:sz w:val="20"/>
      <w:szCs w:val="20"/>
    </w:rPr>
  </w:style>
  <w:style w:type="paragraph" w:styleId="Asuntodelcomentario">
    <w:name w:val="annotation subject"/>
    <w:basedOn w:val="Textocomentario"/>
    <w:next w:val="Textocomentario"/>
    <w:link w:val="AsuntodelcomentarioCar"/>
    <w:uiPriority w:val="99"/>
    <w:semiHidden/>
    <w:unhideWhenUsed/>
    <w:rsid w:val="00D74BFA"/>
    <w:rPr>
      <w:b/>
      <w:bCs/>
    </w:rPr>
  </w:style>
  <w:style w:type="character" w:customStyle="1" w:styleId="AsuntodelcomentarioCar">
    <w:name w:val="Asunto del comentario Car"/>
    <w:basedOn w:val="TextocomentarioCar"/>
    <w:link w:val="Asuntodelcomentario"/>
    <w:uiPriority w:val="99"/>
    <w:semiHidden/>
    <w:rsid w:val="00D74BFA"/>
    <w:rPr>
      <w:b/>
      <w:bCs/>
      <w:sz w:val="20"/>
      <w:szCs w:val="20"/>
    </w:rPr>
  </w:style>
  <w:style w:type="paragraph" w:styleId="NormalWeb">
    <w:name w:val="Normal (Web)"/>
    <w:basedOn w:val="Normal"/>
    <w:uiPriority w:val="99"/>
    <w:semiHidden/>
    <w:unhideWhenUsed/>
    <w:rsid w:val="004023CE"/>
    <w:rPr>
      <w:rFonts w:ascii="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6C1E31"/>
    <w:rPr>
      <w:color w:val="605E5C"/>
      <w:shd w:val="clear" w:color="auto" w:fill="E1DFDD"/>
    </w:rPr>
  </w:style>
  <w:style w:type="paragraph" w:customStyle="1" w:styleId="Normal1">
    <w:name w:val="Normal1"/>
    <w:rsid w:val="006C1E31"/>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Ninguno">
    <w:name w:val="Ninguno"/>
    <w:rsid w:val="0097534B"/>
    <w:rPr>
      <w:lang w:val="es-ES_tradnl"/>
    </w:rPr>
  </w:style>
  <w:style w:type="paragraph" w:customStyle="1" w:styleId="Notaalpie">
    <w:name w:val="Nota al pie"/>
    <w:rsid w:val="0097534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customStyle="1" w:styleId="Mencinsinresolver3">
    <w:name w:val="Mención sin resolver3"/>
    <w:basedOn w:val="Fuentedeprrafopredeter"/>
    <w:uiPriority w:val="99"/>
    <w:semiHidden/>
    <w:unhideWhenUsed/>
    <w:rsid w:val="00D776B1"/>
    <w:rPr>
      <w:color w:val="605E5C"/>
      <w:shd w:val="clear" w:color="auto" w:fill="E1DFDD"/>
    </w:rPr>
  </w:style>
  <w:style w:type="character" w:styleId="Textoennegrita">
    <w:name w:val="Strong"/>
    <w:basedOn w:val="Fuentedeprrafopredeter"/>
    <w:uiPriority w:val="22"/>
    <w:qFormat/>
    <w:rsid w:val="00624A4B"/>
    <w:rPr>
      <w:b/>
      <w:bCs/>
    </w:rPr>
  </w:style>
  <w:style w:type="character" w:styleId="Hipervnculovisitado">
    <w:name w:val="FollowedHyperlink"/>
    <w:basedOn w:val="Fuentedeprrafopredeter"/>
    <w:uiPriority w:val="99"/>
    <w:semiHidden/>
    <w:unhideWhenUsed/>
    <w:rsid w:val="00624A4B"/>
    <w:rPr>
      <w:color w:val="954F72" w:themeColor="followedHyperlink"/>
      <w:u w:val="single"/>
    </w:rPr>
  </w:style>
  <w:style w:type="character" w:customStyle="1" w:styleId="PrrafodelistaCar">
    <w:name w:val="Párrafo de lista Car"/>
    <w:basedOn w:val="Fuentedeprrafopredeter"/>
    <w:link w:val="Prrafodelista"/>
    <w:uiPriority w:val="34"/>
    <w:locked/>
    <w:rsid w:val="00624A4B"/>
  </w:style>
  <w:style w:type="paragraph" w:styleId="Textonotapie">
    <w:name w:val="footnote text"/>
    <w:basedOn w:val="Normal"/>
    <w:link w:val="TextonotapieCar"/>
    <w:uiPriority w:val="99"/>
    <w:semiHidden/>
    <w:unhideWhenUsed/>
    <w:rsid w:val="00AC7E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7E16"/>
    <w:rPr>
      <w:sz w:val="20"/>
      <w:szCs w:val="20"/>
    </w:rPr>
  </w:style>
  <w:style w:type="character" w:styleId="Refdenotaalpie">
    <w:name w:val="footnote reference"/>
    <w:basedOn w:val="Fuentedeprrafopredeter"/>
    <w:uiPriority w:val="99"/>
    <w:semiHidden/>
    <w:unhideWhenUsed/>
    <w:rsid w:val="00AC7E16"/>
    <w:rPr>
      <w:vertAlign w:val="superscript"/>
    </w:rPr>
  </w:style>
  <w:style w:type="character" w:customStyle="1" w:styleId="Mencinsinresolver4">
    <w:name w:val="Mención sin resolver4"/>
    <w:basedOn w:val="Fuentedeprrafopredeter"/>
    <w:uiPriority w:val="99"/>
    <w:semiHidden/>
    <w:unhideWhenUsed/>
    <w:rsid w:val="00AC7E16"/>
    <w:rPr>
      <w:color w:val="605E5C"/>
      <w:shd w:val="clear" w:color="auto" w:fill="E1DFDD"/>
    </w:rPr>
  </w:style>
  <w:style w:type="character" w:customStyle="1" w:styleId="UnresolvedMention">
    <w:name w:val="Unresolved Mention"/>
    <w:basedOn w:val="Fuentedeprrafopredeter"/>
    <w:uiPriority w:val="99"/>
    <w:semiHidden/>
    <w:unhideWhenUsed/>
    <w:rsid w:val="002B0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88406">
      <w:bodyDiv w:val="1"/>
      <w:marLeft w:val="0"/>
      <w:marRight w:val="0"/>
      <w:marTop w:val="0"/>
      <w:marBottom w:val="0"/>
      <w:divBdr>
        <w:top w:val="none" w:sz="0" w:space="0" w:color="auto"/>
        <w:left w:val="none" w:sz="0" w:space="0" w:color="auto"/>
        <w:bottom w:val="none" w:sz="0" w:space="0" w:color="auto"/>
        <w:right w:val="none" w:sz="0" w:space="0" w:color="auto"/>
      </w:divBdr>
    </w:div>
    <w:div w:id="304042578">
      <w:bodyDiv w:val="1"/>
      <w:marLeft w:val="0"/>
      <w:marRight w:val="0"/>
      <w:marTop w:val="0"/>
      <w:marBottom w:val="0"/>
      <w:divBdr>
        <w:top w:val="none" w:sz="0" w:space="0" w:color="auto"/>
        <w:left w:val="none" w:sz="0" w:space="0" w:color="auto"/>
        <w:bottom w:val="none" w:sz="0" w:space="0" w:color="auto"/>
        <w:right w:val="none" w:sz="0" w:space="0" w:color="auto"/>
      </w:divBdr>
    </w:div>
    <w:div w:id="1000736957">
      <w:bodyDiv w:val="1"/>
      <w:marLeft w:val="0"/>
      <w:marRight w:val="0"/>
      <w:marTop w:val="0"/>
      <w:marBottom w:val="0"/>
      <w:divBdr>
        <w:top w:val="none" w:sz="0" w:space="0" w:color="auto"/>
        <w:left w:val="none" w:sz="0" w:space="0" w:color="auto"/>
        <w:bottom w:val="none" w:sz="0" w:space="0" w:color="auto"/>
        <w:right w:val="none" w:sz="0" w:space="0" w:color="auto"/>
      </w:divBdr>
    </w:div>
    <w:div w:id="1088498650">
      <w:bodyDiv w:val="1"/>
      <w:marLeft w:val="0"/>
      <w:marRight w:val="0"/>
      <w:marTop w:val="0"/>
      <w:marBottom w:val="0"/>
      <w:divBdr>
        <w:top w:val="none" w:sz="0" w:space="0" w:color="auto"/>
        <w:left w:val="none" w:sz="0" w:space="0" w:color="auto"/>
        <w:bottom w:val="none" w:sz="0" w:space="0" w:color="auto"/>
        <w:right w:val="none" w:sz="0" w:space="0" w:color="auto"/>
      </w:divBdr>
    </w:div>
    <w:div w:id="1253048337">
      <w:bodyDiv w:val="1"/>
      <w:marLeft w:val="0"/>
      <w:marRight w:val="0"/>
      <w:marTop w:val="0"/>
      <w:marBottom w:val="0"/>
      <w:divBdr>
        <w:top w:val="none" w:sz="0" w:space="0" w:color="auto"/>
        <w:left w:val="none" w:sz="0" w:space="0" w:color="auto"/>
        <w:bottom w:val="none" w:sz="0" w:space="0" w:color="auto"/>
        <w:right w:val="none" w:sz="0" w:space="0" w:color="auto"/>
      </w:divBdr>
    </w:div>
    <w:div w:id="1279097790">
      <w:bodyDiv w:val="1"/>
      <w:marLeft w:val="0"/>
      <w:marRight w:val="0"/>
      <w:marTop w:val="0"/>
      <w:marBottom w:val="0"/>
      <w:divBdr>
        <w:top w:val="none" w:sz="0" w:space="0" w:color="auto"/>
        <w:left w:val="none" w:sz="0" w:space="0" w:color="auto"/>
        <w:bottom w:val="none" w:sz="0" w:space="0" w:color="auto"/>
        <w:right w:val="none" w:sz="0" w:space="0" w:color="auto"/>
      </w:divBdr>
    </w:div>
    <w:div w:id="1355959203">
      <w:bodyDiv w:val="1"/>
      <w:marLeft w:val="0"/>
      <w:marRight w:val="0"/>
      <w:marTop w:val="0"/>
      <w:marBottom w:val="0"/>
      <w:divBdr>
        <w:top w:val="none" w:sz="0" w:space="0" w:color="auto"/>
        <w:left w:val="none" w:sz="0" w:space="0" w:color="auto"/>
        <w:bottom w:val="none" w:sz="0" w:space="0" w:color="auto"/>
        <w:right w:val="none" w:sz="0" w:space="0" w:color="auto"/>
      </w:divBdr>
      <w:divsChild>
        <w:div w:id="637803020">
          <w:marLeft w:val="0"/>
          <w:marRight w:val="0"/>
          <w:marTop w:val="0"/>
          <w:marBottom w:val="0"/>
          <w:divBdr>
            <w:top w:val="none" w:sz="0" w:space="0" w:color="auto"/>
            <w:left w:val="none" w:sz="0" w:space="0" w:color="auto"/>
            <w:bottom w:val="none" w:sz="0" w:space="0" w:color="auto"/>
            <w:right w:val="none" w:sz="0" w:space="0" w:color="auto"/>
          </w:divBdr>
        </w:div>
      </w:divsChild>
    </w:div>
    <w:div w:id="1574855103">
      <w:bodyDiv w:val="1"/>
      <w:marLeft w:val="0"/>
      <w:marRight w:val="0"/>
      <w:marTop w:val="0"/>
      <w:marBottom w:val="0"/>
      <w:divBdr>
        <w:top w:val="none" w:sz="0" w:space="0" w:color="auto"/>
        <w:left w:val="none" w:sz="0" w:space="0" w:color="auto"/>
        <w:bottom w:val="none" w:sz="0" w:space="0" w:color="auto"/>
        <w:right w:val="none" w:sz="0" w:space="0" w:color="auto"/>
      </w:divBdr>
    </w:div>
    <w:div w:id="19238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tidoscero.com/app-elitter/" TargetMode="External"/><Relationship Id="rId13" Type="http://schemas.openxmlformats.org/officeDocument/2006/relationships/hyperlink" Target="file:///U:\CORPORATIVO\1-%20Clientes\ECOEMBES\LIBERA\LIBERA%20Makers\Finalistas\NP_LIBERA_Makers_finalistas_MM_OG.docx" TargetMode="External"/><Relationship Id="rId18" Type="http://schemas.openxmlformats.org/officeDocument/2006/relationships/hyperlink" Target="http://www.proyectolibera.org/" TargetMode="External"/><Relationship Id="rId3" Type="http://schemas.openxmlformats.org/officeDocument/2006/relationships/styles" Target="styles.xml"/><Relationship Id="rId21" Type="http://schemas.openxmlformats.org/officeDocument/2006/relationships/hyperlink" Target="mailto:prensa@seo.org" TargetMode="External"/><Relationship Id="rId7" Type="http://schemas.openxmlformats.org/officeDocument/2006/relationships/endnotes" Target="endnotes.xml"/><Relationship Id="rId12" Type="http://schemas.openxmlformats.org/officeDocument/2006/relationships/hyperlink" Target="https://we.tl/t-hGknycmdUR" TargetMode="External"/><Relationship Id="rId17" Type="http://schemas.openxmlformats.org/officeDocument/2006/relationships/hyperlink" Target="https://proyectolibera.org/wp-content/uploads/2019/03/Impacto-de-los-pl%87sticos-abandonados_LIBERA-def-1.pdf" TargetMode="External"/><Relationship Id="rId2" Type="http://schemas.openxmlformats.org/officeDocument/2006/relationships/numbering" Target="numbering.xml"/><Relationship Id="rId16" Type="http://schemas.openxmlformats.org/officeDocument/2006/relationships/hyperlink" Target="https://proyectolibera.org/dondeacabalabasuraleza/img/Dossier-Impacto-de-la-basuraleza-en-las-cunetas_Libera.pdf" TargetMode="External"/><Relationship Id="rId20" Type="http://schemas.openxmlformats.org/officeDocument/2006/relationships/hyperlink" Target="mailto:rtitaud@atrevia.com/rsantiago@atrevia.com/aserra@atrev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zz2ygagSk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yectolibera.org/wp-content/uploads/2018/11/BASURALEZA_Una_aprox_al_impactoBAJA.pdf" TargetMode="External"/><Relationship Id="rId23" Type="http://schemas.openxmlformats.org/officeDocument/2006/relationships/fontTable" Target="fontTable.xml"/><Relationship Id="rId10" Type="http://schemas.openxmlformats.org/officeDocument/2006/relationships/hyperlink" Target="https://we.tl/t-costc8hph0" TargetMode="External"/><Relationship Id="rId19" Type="http://schemas.openxmlformats.org/officeDocument/2006/relationships/hyperlink" Target="http://www.ecoembes.com/" TargetMode="External"/><Relationship Id="rId4" Type="http://schemas.openxmlformats.org/officeDocument/2006/relationships/settings" Target="settings.xml"/><Relationship Id="rId9" Type="http://schemas.openxmlformats.org/officeDocument/2006/relationships/hyperlink" Target="https://proyectolibera.org/wp-content/uploads/2020/03/LIBERA-barometro-bas-2020-def.pdf" TargetMode="External"/><Relationship Id="rId14" Type="http://schemas.openxmlformats.org/officeDocument/2006/relationships/hyperlink" Target="https://proyectolibera.org/wp-content/uploads/2018/07/Informe-Colillas-LIBERA-2018.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26273-3FFD-40D3-AB56-1CF3DE69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1329</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Idoia Solano</dc:creator>
  <cp:lastModifiedBy>EliezerSG</cp:lastModifiedBy>
  <cp:revision>13</cp:revision>
  <dcterms:created xsi:type="dcterms:W3CDTF">2020-12-15T05:58:00Z</dcterms:created>
  <dcterms:modified xsi:type="dcterms:W3CDTF">2020-12-21T12:06:00Z</dcterms:modified>
</cp:coreProperties>
</file>