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7C66" w:rsidR="00DE07F7" w:rsidRDefault="007D5CE4" w14:paraId="6A0360F3" w14:textId="2D84977F">
      <w:pPr>
        <w:pBdr>
          <w:top w:val="nil"/>
          <w:left w:val="nil"/>
          <w:bottom w:val="nil"/>
          <w:right w:val="nil"/>
          <w:between w:val="nil"/>
        </w:pBdr>
        <w:ind w:left="-142" w:hanging="4"/>
        <w:jc w:val="center"/>
        <w:rPr>
          <w:rFonts w:ascii="Calibri" w:hAnsi="Calibri" w:eastAsia="Calibri" w:cs="Calibri"/>
          <w:b/>
          <w:bCs/>
          <w:i/>
          <w:color w:val="000000"/>
          <w:u w:val="single"/>
        </w:rPr>
      </w:pPr>
      <w:r w:rsidRPr="00447C66">
        <w:rPr>
          <w:rFonts w:ascii="Calibri" w:hAnsi="Calibri" w:eastAsia="Calibri" w:cs="Calibri"/>
          <w:b/>
          <w:i/>
          <w:color w:val="000000"/>
          <w:u w:val="single"/>
        </w:rPr>
        <w:t xml:space="preserve">11 de junio - </w:t>
      </w:r>
      <w:r w:rsidRPr="00447C66" w:rsidR="000A4C78">
        <w:rPr>
          <w:rFonts w:ascii="Calibri" w:hAnsi="Calibri" w:eastAsia="Calibri" w:cs="Calibri"/>
          <w:b/>
          <w:i/>
          <w:color w:val="000000"/>
          <w:u w:val="single"/>
        </w:rPr>
        <w:t>Sexta</w:t>
      </w:r>
      <w:r w:rsidRPr="00447C66" w:rsidR="008E358A">
        <w:rPr>
          <w:rFonts w:ascii="Calibri" w:hAnsi="Calibri" w:eastAsia="Calibri" w:cs="Calibri"/>
          <w:b/>
          <w:i/>
          <w:color w:val="000000"/>
          <w:u w:val="single"/>
        </w:rPr>
        <w:t xml:space="preserve"> edición </w:t>
      </w:r>
      <w:r w:rsidRPr="00447C66" w:rsidR="004467B8">
        <w:rPr>
          <w:rFonts w:ascii="Calibri" w:hAnsi="Calibri" w:eastAsia="Calibri" w:cs="Calibri"/>
          <w:b/>
          <w:i/>
          <w:color w:val="000000"/>
          <w:u w:val="single"/>
        </w:rPr>
        <w:t>de ‘</w:t>
      </w:r>
      <w:r w:rsidRPr="00447C66" w:rsidR="008D3207">
        <w:rPr>
          <w:rFonts w:ascii="Calibri" w:hAnsi="Calibri" w:eastAsia="Calibri" w:cs="Calibri"/>
          <w:b/>
          <w:bCs/>
          <w:i/>
          <w:color w:val="000000"/>
          <w:u w:val="single"/>
        </w:rPr>
        <w:t>1m</w:t>
      </w:r>
      <w:r w:rsidRPr="00447C66" w:rsidR="008D3207">
        <w:rPr>
          <w:rFonts w:ascii="Calibri" w:hAnsi="Calibri" w:eastAsia="Calibri" w:cs="Calibri"/>
          <w:b/>
          <w:bCs/>
          <w:i/>
          <w:color w:val="000000"/>
          <w:u w:val="single"/>
          <w:vertAlign w:val="superscript"/>
        </w:rPr>
        <w:t>2</w:t>
      </w:r>
      <w:r w:rsidRPr="00447C66" w:rsidR="008D3207">
        <w:rPr>
          <w:rFonts w:ascii="Calibri" w:hAnsi="Calibri" w:eastAsia="Calibri" w:cs="Calibri"/>
          <w:b/>
          <w:bCs/>
          <w:i/>
          <w:color w:val="000000"/>
          <w:u w:val="single"/>
        </w:rPr>
        <w:t xml:space="preserve"> </w:t>
      </w:r>
      <w:r w:rsidRPr="00447C66" w:rsidR="004467B8">
        <w:rPr>
          <w:rFonts w:ascii="Calibri" w:hAnsi="Calibri" w:eastAsia="Calibri" w:cs="Calibri"/>
          <w:b/>
          <w:bCs/>
          <w:i/>
          <w:color w:val="000000"/>
          <w:u w:val="single"/>
        </w:rPr>
        <w:t>contra</w:t>
      </w:r>
      <w:r w:rsidRPr="00447C66" w:rsidR="008D3207">
        <w:rPr>
          <w:rFonts w:ascii="Calibri" w:hAnsi="Calibri" w:eastAsia="Calibri" w:cs="Calibri"/>
          <w:b/>
          <w:bCs/>
          <w:i/>
          <w:color w:val="000000"/>
          <w:u w:val="single"/>
        </w:rPr>
        <w:t xml:space="preserve"> la </w:t>
      </w:r>
      <w:r w:rsidRPr="00447C66" w:rsidR="004467B8">
        <w:rPr>
          <w:rFonts w:ascii="Calibri" w:hAnsi="Calibri" w:eastAsia="Calibri" w:cs="Calibri"/>
          <w:b/>
          <w:bCs/>
          <w:i/>
          <w:color w:val="000000"/>
          <w:u w:val="single"/>
        </w:rPr>
        <w:t>basuraleza’</w:t>
      </w:r>
    </w:p>
    <w:p w:rsidR="006B3BB4" w:rsidRDefault="006B3BB4" w14:paraId="1EAB40D1" w14:textId="77777777">
      <w:pPr>
        <w:pBdr>
          <w:top w:val="nil"/>
          <w:left w:val="nil"/>
          <w:bottom w:val="nil"/>
          <w:right w:val="nil"/>
          <w:between w:val="nil"/>
        </w:pBdr>
        <w:ind w:left="-142" w:hanging="4"/>
        <w:jc w:val="center"/>
        <w:rPr>
          <w:rFonts w:ascii="Calibri" w:hAnsi="Calibri" w:eastAsia="Calibri" w:cs="Calibri"/>
          <w:b/>
          <w:bCs/>
          <w:i/>
          <w:color w:val="000000"/>
          <w:sz w:val="22"/>
          <w:szCs w:val="22"/>
          <w:u w:val="single"/>
        </w:rPr>
      </w:pPr>
    </w:p>
    <w:p w:rsidRPr="004467B8" w:rsidR="00DB37BF" w:rsidP="008E358A" w:rsidRDefault="0099403A" w14:paraId="2AE2530A" w14:textId="0752557F">
      <w:pPr>
        <w:pBdr>
          <w:top w:val="nil"/>
          <w:left w:val="nil"/>
          <w:bottom w:val="nil"/>
          <w:right w:val="nil"/>
          <w:between w:val="nil"/>
        </w:pBdr>
        <w:ind w:left="-142" w:hanging="4"/>
        <w:jc w:val="center"/>
        <w:rPr>
          <w:rFonts w:ascii="Calibri" w:hAnsi="Calibri" w:eastAsia="Calibri" w:cs="Calibri"/>
          <w:b/>
          <w:bCs/>
          <w:color w:val="000000"/>
          <w:sz w:val="36"/>
          <w:szCs w:val="36"/>
        </w:rPr>
      </w:pPr>
      <w:r>
        <w:rPr>
          <w:rFonts w:ascii="Calibri" w:hAnsi="Calibri" w:eastAsia="Calibri" w:cs="Calibri"/>
          <w:b/>
          <w:bCs/>
          <w:color w:val="000000"/>
          <w:sz w:val="36"/>
          <w:szCs w:val="36"/>
        </w:rPr>
        <w:t>Más de 1</w:t>
      </w:r>
      <w:r w:rsidR="001677C2">
        <w:rPr>
          <w:rFonts w:ascii="Calibri" w:hAnsi="Calibri" w:eastAsia="Calibri" w:cs="Calibri"/>
          <w:b/>
          <w:bCs/>
          <w:color w:val="000000"/>
          <w:sz w:val="36"/>
          <w:szCs w:val="36"/>
        </w:rPr>
        <w:t>2</w:t>
      </w:r>
      <w:r>
        <w:rPr>
          <w:rFonts w:ascii="Calibri" w:hAnsi="Calibri" w:eastAsia="Calibri" w:cs="Calibri"/>
          <w:b/>
          <w:bCs/>
          <w:color w:val="000000"/>
          <w:sz w:val="36"/>
          <w:szCs w:val="36"/>
        </w:rPr>
        <w:t>.000</w:t>
      </w:r>
      <w:r w:rsidR="00FF4175">
        <w:rPr>
          <w:rFonts w:ascii="Calibri" w:hAnsi="Calibri" w:eastAsia="Calibri" w:cs="Calibri"/>
          <w:b/>
          <w:bCs/>
          <w:color w:val="000000"/>
          <w:sz w:val="36"/>
          <w:szCs w:val="36"/>
        </w:rPr>
        <w:t xml:space="preserve"> </w:t>
      </w:r>
      <w:r w:rsidR="00A739AF">
        <w:rPr>
          <w:rFonts w:ascii="Calibri" w:hAnsi="Calibri" w:eastAsia="Calibri" w:cs="Calibri"/>
          <w:b/>
          <w:bCs/>
          <w:color w:val="000000"/>
          <w:sz w:val="36"/>
          <w:szCs w:val="36"/>
        </w:rPr>
        <w:t>voluntarios y voluntarias</w:t>
      </w:r>
      <w:r w:rsidR="007D5CE4">
        <w:rPr>
          <w:rFonts w:ascii="Calibri" w:hAnsi="Calibri" w:eastAsia="Calibri" w:cs="Calibri"/>
          <w:b/>
          <w:bCs/>
          <w:color w:val="000000"/>
          <w:sz w:val="36"/>
          <w:szCs w:val="36"/>
        </w:rPr>
        <w:t xml:space="preserve"> </w:t>
      </w:r>
      <w:r w:rsidR="00DB37BF">
        <w:rPr>
          <w:rFonts w:ascii="Calibri" w:hAnsi="Calibri" w:eastAsia="Calibri" w:cs="Calibri"/>
          <w:b/>
          <w:bCs/>
          <w:color w:val="000000"/>
          <w:sz w:val="36"/>
          <w:szCs w:val="36"/>
        </w:rPr>
        <w:t xml:space="preserve">retiran </w:t>
      </w:r>
      <w:r w:rsidR="001677C2">
        <w:rPr>
          <w:rFonts w:ascii="Calibri" w:hAnsi="Calibri" w:eastAsia="Calibri" w:cs="Calibri"/>
          <w:b/>
          <w:bCs/>
          <w:color w:val="000000"/>
          <w:sz w:val="36"/>
          <w:szCs w:val="36"/>
        </w:rPr>
        <w:t>104</w:t>
      </w:r>
      <w:r w:rsidR="00DB37BF">
        <w:rPr>
          <w:rFonts w:ascii="Calibri" w:hAnsi="Calibri" w:eastAsia="Calibri" w:cs="Calibri"/>
          <w:b/>
          <w:bCs/>
          <w:color w:val="000000"/>
          <w:sz w:val="36"/>
          <w:szCs w:val="36"/>
        </w:rPr>
        <w:t xml:space="preserve"> toneladas de basuraleza </w:t>
      </w:r>
      <w:r w:rsidR="00FF4175">
        <w:rPr>
          <w:rFonts w:ascii="Calibri" w:hAnsi="Calibri" w:eastAsia="Calibri" w:cs="Calibri"/>
          <w:b/>
          <w:bCs/>
          <w:color w:val="000000"/>
          <w:sz w:val="36"/>
          <w:szCs w:val="36"/>
        </w:rPr>
        <w:t>de todo el país</w:t>
      </w:r>
    </w:p>
    <w:p w:rsidR="00DE07F7" w:rsidP="00DB37BF" w:rsidRDefault="00DE07F7" w14:paraId="47987A8D" w14:textId="7777777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FF4175" w:rsidP="00FF4175" w:rsidRDefault="00FF4175" w14:paraId="3FA25DD9" w14:textId="454E9F3D">
      <w:pPr>
        <w:numPr>
          <w:ilvl w:val="0"/>
          <w:numId w:val="6"/>
        </w:numPr>
        <w:suppressAutoHyphens/>
        <w:jc w:val="both"/>
        <w:textAlignment w:val="top"/>
        <w:outlineLvl w:val="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La</w:t>
      </w:r>
      <w:r w:rsidR="00616327">
        <w:rPr>
          <w:rFonts w:ascii="Calibri" w:hAnsi="Calibri" w:eastAsia="Calibri" w:cs="Calibri"/>
          <w:b/>
        </w:rPr>
        <w:t xml:space="preserve"> gran</w:t>
      </w:r>
      <w:r>
        <w:rPr>
          <w:rFonts w:ascii="Calibri" w:hAnsi="Calibri" w:eastAsia="Calibri" w:cs="Calibri"/>
          <w:b/>
        </w:rPr>
        <w:t xml:space="preserve"> recogida colaborativa nacional de residuos abandonados en la naturaleza</w:t>
      </w:r>
      <w:r w:rsidR="007D5CE4">
        <w:rPr>
          <w:rFonts w:ascii="Calibri" w:hAnsi="Calibri" w:eastAsia="Calibri" w:cs="Calibri"/>
          <w:b/>
        </w:rPr>
        <w:t xml:space="preserve"> del Proyecto LIBERA, de SEO/BirdLife en alianza con Ecoembes,</w:t>
      </w:r>
      <w:r>
        <w:rPr>
          <w:rFonts w:ascii="Calibri" w:hAnsi="Calibri" w:eastAsia="Calibri" w:cs="Calibri"/>
          <w:b/>
        </w:rPr>
        <w:t xml:space="preserve"> se </w:t>
      </w:r>
      <w:r w:rsidR="007D5CE4">
        <w:rPr>
          <w:rFonts w:ascii="Calibri" w:hAnsi="Calibri" w:eastAsia="Calibri" w:cs="Calibri"/>
          <w:b/>
        </w:rPr>
        <w:t xml:space="preserve">ha desarrollado </w:t>
      </w:r>
      <w:r>
        <w:rPr>
          <w:rFonts w:ascii="Calibri" w:hAnsi="Calibri" w:eastAsia="Calibri" w:cs="Calibri"/>
          <w:b/>
        </w:rPr>
        <w:t xml:space="preserve">en más de </w:t>
      </w:r>
      <w:r w:rsidR="0099403A">
        <w:rPr>
          <w:rFonts w:ascii="Calibri" w:hAnsi="Calibri" w:eastAsia="Calibri" w:cs="Calibri"/>
          <w:b/>
        </w:rPr>
        <w:t>700</w:t>
      </w:r>
      <w:r>
        <w:rPr>
          <w:rFonts w:ascii="Calibri" w:hAnsi="Calibri" w:eastAsia="Calibri" w:cs="Calibri"/>
          <w:b/>
        </w:rPr>
        <w:t xml:space="preserve"> espacios </w:t>
      </w:r>
      <w:r w:rsidR="006B3BB4">
        <w:rPr>
          <w:rFonts w:ascii="Calibri" w:hAnsi="Calibri" w:eastAsia="Calibri" w:cs="Calibri"/>
          <w:b/>
        </w:rPr>
        <w:t>naturales.</w:t>
      </w:r>
    </w:p>
    <w:p w:rsidRPr="00FF4175" w:rsidR="00FF4175" w:rsidP="00FF4175" w:rsidRDefault="00FF4175" w14:paraId="52F71384" w14:textId="77777777">
      <w:pPr>
        <w:suppressAutoHyphens/>
        <w:ind w:left="720" w:firstLine="0"/>
        <w:jc w:val="both"/>
        <w:textDirection w:val="btLr"/>
        <w:textAlignment w:val="top"/>
        <w:outlineLvl w:val="0"/>
        <w:rPr>
          <w:rFonts w:ascii="Calibri" w:hAnsi="Calibri" w:eastAsia="Calibri" w:cs="Calibri"/>
          <w:b/>
        </w:rPr>
      </w:pPr>
    </w:p>
    <w:p w:rsidRPr="007F5AE2" w:rsidR="008F47A5" w:rsidP="008F47A5" w:rsidRDefault="008F47A5" w14:paraId="4723676F" w14:textId="37ECA361">
      <w:pPr>
        <w:numPr>
          <w:ilvl w:val="0"/>
          <w:numId w:val="6"/>
        </w:numPr>
        <w:suppressAutoHyphens/>
        <w:jc w:val="both"/>
        <w:textDirection w:val="btLr"/>
        <w:textAlignment w:val="top"/>
        <w:outlineLvl w:val="0"/>
        <w:rPr>
          <w:rFonts w:ascii="Calibri" w:hAnsi="Calibri" w:eastAsia="Calibri" w:cs="Calibri"/>
          <w:b/>
        </w:rPr>
      </w:pPr>
      <w:r w:rsidRPr="007F5AE2">
        <w:rPr>
          <w:rFonts w:ascii="Calibri" w:hAnsi="Calibri" w:eastAsia="Calibri" w:cs="Calibri"/>
          <w:b/>
        </w:rPr>
        <w:t xml:space="preserve">Entre la basuraleza más encontrada destacan </w:t>
      </w:r>
      <w:r w:rsidR="001677C2">
        <w:rPr>
          <w:rFonts w:ascii="Calibri" w:hAnsi="Calibri" w:eastAsia="Calibri" w:cs="Calibri"/>
          <w:b/>
        </w:rPr>
        <w:t>las colillas</w:t>
      </w:r>
      <w:r>
        <w:rPr>
          <w:rFonts w:ascii="Calibri" w:hAnsi="Calibri" w:eastAsia="Calibri" w:cs="Calibri"/>
          <w:b/>
        </w:rPr>
        <w:t>,</w:t>
      </w:r>
      <w:r w:rsidRPr="007F5AE2">
        <w:rPr>
          <w:rFonts w:ascii="Calibri" w:hAnsi="Calibri" w:eastAsia="Calibri" w:cs="Calibri"/>
          <w:b/>
        </w:rPr>
        <w:t xml:space="preserve"> </w:t>
      </w:r>
      <w:r>
        <w:rPr>
          <w:rFonts w:ascii="Calibri" w:hAnsi="Calibri" w:eastAsia="Calibri" w:cs="Calibri"/>
          <w:b/>
        </w:rPr>
        <w:t>a</w:t>
      </w:r>
      <w:r w:rsidRPr="007F5AE2">
        <w:rPr>
          <w:rFonts w:ascii="Calibri" w:hAnsi="Calibri" w:eastAsia="Calibri" w:cs="Calibri"/>
          <w:b/>
        </w:rPr>
        <w:t xml:space="preserve">demás de otros residuos como </w:t>
      </w:r>
      <w:r w:rsidR="001677C2">
        <w:rPr>
          <w:rFonts w:ascii="Calibri" w:hAnsi="Calibri" w:eastAsia="Calibri" w:cs="Calibri"/>
          <w:b/>
        </w:rPr>
        <w:t xml:space="preserve">las piezas de plástico de 0 a 2,5cm, bolsas y envoltorios y papel y cartón. </w:t>
      </w:r>
    </w:p>
    <w:p w:rsidR="004467B8" w:rsidP="004467B8" w:rsidRDefault="004467B8" w14:paraId="07836A56" w14:textId="77777777">
      <w:pPr>
        <w:pStyle w:val="Prrafodelista"/>
        <w:rPr>
          <w:rFonts w:ascii="Calibri" w:hAnsi="Calibri" w:eastAsia="Calibri" w:cs="Calibri"/>
          <w:b/>
        </w:rPr>
      </w:pPr>
    </w:p>
    <w:p w:rsidR="007D725D" w:rsidP="00DB37BF" w:rsidRDefault="007D725D" w14:paraId="418F97DC" w14:textId="7777777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libri" w:hAnsi="Calibri" w:eastAsia="Calibri" w:cs="Calibri"/>
        </w:rPr>
      </w:pPr>
    </w:p>
    <w:p w:rsidRPr="002A4C04" w:rsidR="007D725D" w:rsidRDefault="007D725D" w14:paraId="3CC1B168" w14:textId="77777777">
      <w:pPr>
        <w:pBdr>
          <w:top w:val="nil"/>
          <w:left w:val="nil"/>
          <w:bottom w:val="nil"/>
          <w:right w:val="nil"/>
          <w:between w:val="nil"/>
        </w:pBdr>
        <w:ind w:left="574" w:firstLine="0"/>
        <w:jc w:val="both"/>
        <w:rPr>
          <w:rFonts w:ascii="Calibri" w:hAnsi="Calibri" w:eastAsia="Calibri" w:cs="Calibri"/>
        </w:rPr>
      </w:pPr>
    </w:p>
    <w:p w:rsidRPr="001B2C0A" w:rsidR="001B2C0A" w:rsidP="58B52542" w:rsidRDefault="344B2894" w14:paraId="6DBFBE7E" w14:textId="5EA0A7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5273F456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Madrid, </w:t>
      </w:r>
      <w:r w:rsidRPr="5273F456" w:rsidR="44588590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1</w:t>
      </w:r>
      <w:r w:rsidRPr="5273F456" w:rsidR="00990AB2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4</w:t>
      </w:r>
      <w:r w:rsidRPr="5273F456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de junio de </w:t>
      </w:r>
      <w:r w:rsidRPr="5273F456" w:rsidR="00024AA0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202</w:t>
      </w:r>
      <w:r w:rsidR="00024AA0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2</w:t>
      </w:r>
      <w:r w:rsidRPr="5273F456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.-</w:t>
      </w:r>
      <w:r w:rsidRPr="5273F456" w:rsidR="5F8CD0C7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</w:t>
      </w:r>
      <w:r w:rsidRPr="5273F456" w:rsidR="54514C22">
        <w:rPr>
          <w:rFonts w:ascii="Calibri" w:hAnsi="Calibri" w:eastAsia="Calibri" w:cs="Calibri"/>
          <w:color w:val="000000" w:themeColor="text1"/>
          <w:sz w:val="22"/>
          <w:szCs w:val="22"/>
        </w:rPr>
        <w:t>‘1m</w:t>
      </w:r>
      <w:r w:rsidRPr="5273F456" w:rsidR="54514C22">
        <w:rPr>
          <w:rFonts w:ascii="Calibri" w:hAnsi="Calibri" w:eastAsia="Calibri" w:cs="Calibri"/>
          <w:color w:val="000000" w:themeColor="text1"/>
          <w:sz w:val="22"/>
          <w:szCs w:val="22"/>
          <w:vertAlign w:val="superscript"/>
        </w:rPr>
        <w:t>2</w:t>
      </w:r>
      <w:r w:rsidRPr="5273F456" w:rsidR="54514C2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5273F456" w:rsidR="44588590">
        <w:rPr>
          <w:rFonts w:ascii="Calibri" w:hAnsi="Calibri" w:eastAsia="Calibri" w:cs="Calibri"/>
          <w:color w:val="000000" w:themeColor="text1"/>
          <w:sz w:val="22"/>
          <w:szCs w:val="22"/>
        </w:rPr>
        <w:t>contra la basuraleza</w:t>
      </w:r>
      <w:r w:rsidRPr="5273F456" w:rsidR="54514C2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’, </w:t>
      </w:r>
      <w:r w:rsidR="00EE4566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del Proyecto LIBERA, de SEO/BirdLife en alianza con Ecoembes, ha convocado a miles de personas voluntarias en la sexta edición de </w:t>
      </w:r>
      <w:r w:rsidRPr="5273F456" w:rsidR="54514C22">
        <w:rPr>
          <w:rFonts w:ascii="Calibri" w:hAnsi="Calibri" w:eastAsia="Calibri" w:cs="Calibri"/>
          <w:color w:val="000000" w:themeColor="text1"/>
          <w:sz w:val="22"/>
          <w:szCs w:val="22"/>
        </w:rPr>
        <w:t>la gran recogida</w:t>
      </w:r>
      <w:r w:rsidRPr="5273F456" w:rsidR="09843F8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colaborativa</w:t>
      </w:r>
      <w:r w:rsidRPr="5273F456" w:rsidR="54514C2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ciudadana</w:t>
      </w:r>
      <w:r w:rsidRPr="5273F456" w:rsidR="547B3966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para liberar la naturaleza de residuos</w:t>
      </w:r>
      <w:r w:rsidRPr="5273F456" w:rsidR="2EB79A4E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abandonados</w:t>
      </w:r>
      <w:r w:rsidRPr="5273F456" w:rsidR="4405B0D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. </w:t>
      </w:r>
      <w:r w:rsidR="00EE4566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El objetivo de esta acción es </w:t>
      </w:r>
      <w:r w:rsidRPr="5273F456" w:rsidR="368BB90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concienciar a la sociedad sobre el impacto ambiental de la basuraleza, </w:t>
      </w:r>
      <w:r w:rsidR="00EE4566">
        <w:rPr>
          <w:rFonts w:ascii="Calibri" w:hAnsi="Calibri" w:eastAsia="Calibri" w:cs="Calibri"/>
          <w:color w:val="000000" w:themeColor="text1"/>
          <w:sz w:val="22"/>
          <w:szCs w:val="22"/>
        </w:rPr>
        <w:t>y la respuesta, como cada año, es muy positiva. S</w:t>
      </w:r>
      <w:r w:rsidRPr="5273F456" w:rsidR="368BB90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e han organizado recogidas en </w:t>
      </w:r>
      <w:r w:rsidR="0099403A">
        <w:rPr>
          <w:rFonts w:ascii="Calibri" w:hAnsi="Calibri" w:eastAsia="Calibri" w:cs="Calibri"/>
          <w:color w:val="000000" w:themeColor="text1"/>
          <w:sz w:val="22"/>
          <w:szCs w:val="22"/>
        </w:rPr>
        <w:t>7</w:t>
      </w:r>
      <w:r w:rsidR="001677C2">
        <w:rPr>
          <w:rFonts w:ascii="Calibri" w:hAnsi="Calibri" w:eastAsia="Calibri" w:cs="Calibri"/>
          <w:color w:val="000000" w:themeColor="text1"/>
          <w:sz w:val="22"/>
          <w:szCs w:val="22"/>
        </w:rPr>
        <w:t>1</w:t>
      </w:r>
      <w:r w:rsidR="0099403A">
        <w:rPr>
          <w:rFonts w:ascii="Calibri" w:hAnsi="Calibri" w:eastAsia="Calibri" w:cs="Calibri"/>
          <w:color w:val="000000" w:themeColor="text1"/>
          <w:sz w:val="22"/>
          <w:szCs w:val="22"/>
        </w:rPr>
        <w:t>1</w:t>
      </w:r>
      <w:r w:rsidRPr="5273F456" w:rsidR="368BB90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espacios naturales de todo el país</w:t>
      </w:r>
      <w:r w:rsidRPr="5273F456" w:rsidR="748B92F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</w:t>
      </w:r>
      <w:r w:rsidRPr="5273F456" w:rsidR="60E4D7B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con las que se ha logrado recoger </w:t>
      </w:r>
      <w:r w:rsidRPr="5273F456" w:rsidR="00910CA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y caracterizar </w:t>
      </w:r>
      <w:r w:rsidRPr="5273F456" w:rsidR="60E4D7B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un total de </w:t>
      </w:r>
      <w:r w:rsidR="001677C2">
        <w:rPr>
          <w:rFonts w:ascii="Calibri" w:hAnsi="Calibri" w:eastAsia="Calibri" w:cs="Calibri"/>
          <w:color w:val="000000" w:themeColor="text1"/>
          <w:sz w:val="22"/>
          <w:szCs w:val="22"/>
        </w:rPr>
        <w:t>69.134</w:t>
      </w:r>
      <w:r w:rsidRPr="5273F456" w:rsidR="60E4D7B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residuos </w:t>
      </w:r>
      <w:r w:rsidRPr="5273F456" w:rsidR="2EB79A4E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abandonados </w:t>
      </w:r>
      <w:r w:rsidRPr="5273F456" w:rsidR="60E4D7BC">
        <w:rPr>
          <w:rFonts w:ascii="Calibri" w:hAnsi="Calibri" w:eastAsia="Calibri" w:cs="Calibri"/>
          <w:color w:val="000000" w:themeColor="text1"/>
          <w:sz w:val="22"/>
          <w:szCs w:val="22"/>
        </w:rPr>
        <w:t>e</w:t>
      </w:r>
      <w:r w:rsidRPr="5273F456" w:rsidR="2EB79A4E">
        <w:rPr>
          <w:rFonts w:ascii="Calibri" w:hAnsi="Calibri" w:eastAsia="Calibri" w:cs="Calibri"/>
          <w:color w:val="000000" w:themeColor="text1"/>
          <w:sz w:val="22"/>
          <w:szCs w:val="22"/>
        </w:rPr>
        <w:t>n</w:t>
      </w:r>
      <w:r w:rsidRPr="5273F456" w:rsidR="60E4D7B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entornos terrestres, fluviales y marinos de todas las provincias españolas</w:t>
      </w:r>
      <w:r w:rsidRPr="5273F456" w:rsidR="1DCC59A4">
        <w:rPr>
          <w:rFonts w:ascii="Calibri" w:hAnsi="Calibri" w:eastAsia="Calibri" w:cs="Calibri"/>
          <w:color w:val="000000" w:themeColor="text1"/>
          <w:sz w:val="22"/>
          <w:szCs w:val="22"/>
        </w:rPr>
        <w:t>.</w:t>
      </w:r>
    </w:p>
    <w:p w:rsidR="00A05263" w:rsidRDefault="00A05263" w14:paraId="6FFBCE3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</w:p>
    <w:p w:rsidR="70A68BF0" w:rsidP="70A68BF0" w:rsidRDefault="70A68BF0" w14:paraId="3C414035" w14:textId="2D22DC7E">
      <w:pPr>
        <w:jc w:val="both"/>
      </w:pPr>
      <w:r w:rsidRPr="70A68BF0" w:rsidR="70A68B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La sexta edición de esta multitudinaria cita colaborativa anual ha congregado simultáneamente a más de 12.000 personas voluntarias, una cifra superior a la del año pasado cuando 11.000 personas se habían movilizado. Gracias a todos ellos, se ha conseguido retirar 104 toneladas de </w:t>
      </w:r>
      <w:r w:rsidRPr="70A68BF0" w:rsidR="70A68B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basuraleza</w:t>
      </w:r>
      <w:r w:rsidRPr="70A68BF0" w:rsidR="70A68B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(114 en 2021) demostrando, una vez más, su compromiso con la protección y conservación de la naturaleza.</w:t>
      </w:r>
    </w:p>
    <w:p w:rsidR="00905795" w:rsidP="000C396C" w:rsidRDefault="00905795" w14:paraId="03CBD7B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</w:p>
    <w:p w:rsidR="004055EE" w:rsidP="000C396C" w:rsidRDefault="004055EE" w14:paraId="3E1F977E" w14:textId="2737B4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  <w:r>
        <w:rPr>
          <w:rFonts w:ascii="Calibri" w:hAnsi="Calibri" w:eastAsia="Calibri" w:cs="Calibri"/>
          <w:bCs/>
          <w:color w:val="000000"/>
          <w:sz w:val="22"/>
          <w:szCs w:val="22"/>
        </w:rPr>
        <w:t>‘1m</w:t>
      </w:r>
      <w:r w:rsidRPr="00447C66">
        <w:rPr>
          <w:rFonts w:ascii="Calibri" w:hAnsi="Calibri" w:eastAsia="Calibri" w:cs="Calibri"/>
          <w:bCs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eastAsia="Calibri" w:cs="Calibri"/>
          <w:bCs/>
          <w:color w:val="000000"/>
          <w:sz w:val="22"/>
          <w:szCs w:val="22"/>
        </w:rPr>
        <w:t xml:space="preserve"> contra la basuraleza’ ha vuelto a contar</w:t>
      </w:r>
      <w:r w:rsidR="00EE4566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bCs/>
          <w:color w:val="000000"/>
          <w:sz w:val="22"/>
          <w:szCs w:val="22"/>
        </w:rPr>
        <w:t xml:space="preserve">con </w:t>
      </w:r>
      <w:r w:rsidRPr="000C396C">
        <w:rPr>
          <w:rFonts w:ascii="Calibri" w:hAnsi="Calibri" w:eastAsia="Calibri" w:cs="Calibri"/>
          <w:bCs/>
          <w:color w:val="000000"/>
          <w:sz w:val="22"/>
          <w:szCs w:val="22"/>
        </w:rPr>
        <w:t>su Majestad la Reina Doña Sof</w:t>
      </w:r>
      <w:r>
        <w:rPr>
          <w:rFonts w:ascii="Calibri" w:hAnsi="Calibri" w:eastAsia="Calibri" w:cs="Calibri"/>
          <w:bCs/>
          <w:color w:val="000000"/>
          <w:sz w:val="22"/>
          <w:szCs w:val="22"/>
        </w:rPr>
        <w:t>í</w:t>
      </w:r>
      <w:r w:rsidRPr="000C396C">
        <w:rPr>
          <w:rFonts w:ascii="Calibri" w:hAnsi="Calibri" w:eastAsia="Calibri" w:cs="Calibri"/>
          <w:bCs/>
          <w:color w:val="000000"/>
          <w:sz w:val="22"/>
          <w:szCs w:val="22"/>
        </w:rPr>
        <w:t>a</w:t>
      </w:r>
      <w:r>
        <w:rPr>
          <w:rFonts w:ascii="Calibri" w:hAnsi="Calibri" w:eastAsia="Calibri" w:cs="Calibri"/>
          <w:bCs/>
          <w:color w:val="000000"/>
          <w:sz w:val="22"/>
          <w:szCs w:val="22"/>
        </w:rPr>
        <w:t>,</w:t>
      </w:r>
      <w:r w:rsidRPr="000C396C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bCs/>
          <w:color w:val="000000"/>
          <w:sz w:val="22"/>
          <w:szCs w:val="22"/>
        </w:rPr>
        <w:t xml:space="preserve">que, a través de la </w:t>
      </w:r>
      <w:r w:rsidRPr="000C396C">
        <w:rPr>
          <w:rFonts w:ascii="Calibri" w:hAnsi="Calibri" w:eastAsia="Calibri" w:cs="Calibri"/>
          <w:bCs/>
          <w:color w:val="000000"/>
          <w:sz w:val="22"/>
          <w:szCs w:val="22"/>
        </w:rPr>
        <w:t>Fundación</w:t>
      </w:r>
      <w:r>
        <w:rPr>
          <w:rFonts w:ascii="Calibri" w:hAnsi="Calibri" w:eastAsia="Calibri" w:cs="Calibri"/>
          <w:bCs/>
          <w:color w:val="000000"/>
          <w:sz w:val="22"/>
          <w:szCs w:val="22"/>
        </w:rPr>
        <w:t xml:space="preserve"> Reina Sofía, ha mostrado su apoyo al Proyecto LIBERA participando en una recogida en </w:t>
      </w:r>
      <w:r w:rsidR="00A23CCA">
        <w:rPr>
          <w:rFonts w:ascii="Calibri" w:hAnsi="Calibri" w:eastAsia="Calibri" w:cs="Calibri"/>
          <w:bCs/>
          <w:color w:val="000000"/>
          <w:sz w:val="22"/>
          <w:szCs w:val="22"/>
        </w:rPr>
        <w:t xml:space="preserve">Boadilla del Monte </w:t>
      </w:r>
      <w:r>
        <w:rPr>
          <w:rFonts w:ascii="Calibri" w:hAnsi="Calibri" w:eastAsia="Calibri" w:cs="Calibri"/>
          <w:bCs/>
          <w:color w:val="000000"/>
          <w:sz w:val="22"/>
          <w:szCs w:val="22"/>
        </w:rPr>
        <w:t>(Madrid)</w:t>
      </w:r>
      <w:r w:rsidR="00910CAC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como una voluntaria más del proyecto</w:t>
      </w:r>
      <w:r>
        <w:rPr>
          <w:rFonts w:ascii="Calibri" w:hAnsi="Calibri" w:eastAsia="Calibri" w:cs="Calibri"/>
          <w:bCs/>
          <w:color w:val="000000"/>
          <w:sz w:val="22"/>
          <w:szCs w:val="22"/>
        </w:rPr>
        <w:t>.</w:t>
      </w:r>
    </w:p>
    <w:p w:rsidR="004055EE" w:rsidP="000C396C" w:rsidRDefault="004055EE" w14:paraId="5D039AF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</w:p>
    <w:p w:rsidR="0043469C" w:rsidP="000C396C" w:rsidRDefault="004055EE" w14:paraId="6E5C8F34" w14:textId="1F19A4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  <w:r>
        <w:rPr>
          <w:rFonts w:ascii="Calibri" w:hAnsi="Calibri" w:eastAsia="Calibri" w:cs="Calibri"/>
          <w:bCs/>
          <w:color w:val="000000"/>
          <w:sz w:val="22"/>
          <w:szCs w:val="22"/>
        </w:rPr>
        <w:t xml:space="preserve">Además, </w:t>
      </w:r>
      <w:r w:rsidRPr="0043469C" w:rsidR="0043469C">
        <w:rPr>
          <w:rFonts w:ascii="Calibri" w:hAnsi="Calibri" w:eastAsia="Calibri" w:cs="Calibri"/>
          <w:bCs/>
          <w:color w:val="000000"/>
          <w:sz w:val="22"/>
          <w:szCs w:val="22"/>
        </w:rPr>
        <w:t xml:space="preserve">ha contado con la colaboración y el respaldo de entidades científicas, educativas y divulgativas que forman parte de la red de alianzas de LIBERA, entre las que se </w:t>
      </w:r>
      <w:r w:rsidRPr="009009A5" w:rsidR="0043469C">
        <w:rPr>
          <w:rFonts w:ascii="Calibri" w:hAnsi="Calibri" w:eastAsia="Calibri" w:cs="Calibri"/>
          <w:bCs/>
          <w:color w:val="000000"/>
          <w:sz w:val="22"/>
          <w:szCs w:val="22"/>
        </w:rPr>
        <w:t>encuentran</w:t>
      </w:r>
      <w:r w:rsidRPr="009009A5" w:rsidR="00FE06EA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</w:t>
      </w:r>
      <w:r w:rsidR="00BC27A3">
        <w:rPr>
          <w:rFonts w:ascii="Calibri" w:hAnsi="Calibri" w:eastAsia="Calibri" w:cs="Calibri"/>
          <w:bCs/>
          <w:color w:val="000000"/>
          <w:sz w:val="22"/>
          <w:szCs w:val="22"/>
        </w:rPr>
        <w:t>Cruz Roja</w:t>
      </w:r>
      <w:r w:rsidR="00761E4E">
        <w:rPr>
          <w:rFonts w:ascii="Calibri" w:hAnsi="Calibri" w:eastAsia="Calibri" w:cs="Calibri"/>
          <w:bCs/>
          <w:color w:val="000000"/>
          <w:sz w:val="22"/>
          <w:szCs w:val="22"/>
        </w:rPr>
        <w:t>, ANSE,</w:t>
      </w:r>
      <w:r w:rsidR="00760BE4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Promemar</w:t>
      </w:r>
      <w:r w:rsidR="00E64000">
        <w:rPr>
          <w:rFonts w:ascii="Calibri" w:hAnsi="Calibri" w:eastAsia="Calibri" w:cs="Calibri"/>
          <w:bCs/>
          <w:color w:val="000000"/>
          <w:sz w:val="22"/>
          <w:szCs w:val="22"/>
        </w:rPr>
        <w:t>, Alnitak, ADESP</w:t>
      </w:r>
      <w:r w:rsidR="006E3677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o Paisaje Limpio</w:t>
      </w:r>
      <w:r w:rsidR="009009A5">
        <w:rPr>
          <w:rFonts w:ascii="Calibri" w:hAnsi="Calibri" w:eastAsia="Calibri" w:cs="Calibri"/>
          <w:bCs/>
          <w:color w:val="000000"/>
          <w:sz w:val="22"/>
          <w:szCs w:val="22"/>
        </w:rPr>
        <w:t>.</w:t>
      </w:r>
    </w:p>
    <w:p w:rsidR="00FE06EA" w:rsidP="000C396C" w:rsidRDefault="00FE06EA" w14:paraId="6FEEB4C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</w:p>
    <w:p w:rsidR="0026365C" w:rsidP="00FE06EA" w:rsidRDefault="00FE06EA" w14:paraId="5C6F1B38" w14:textId="54C8503A">
      <w:pPr>
        <w:widowControl/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  <w:r>
        <w:rPr>
          <w:rFonts w:ascii="Calibri" w:hAnsi="Calibri" w:eastAsia="Calibri" w:cs="Calibri"/>
          <w:bCs/>
          <w:color w:val="000000"/>
          <w:sz w:val="22"/>
          <w:szCs w:val="22"/>
        </w:rPr>
        <w:t xml:space="preserve">Asimismo, han creado puntos de recogida de basuraleza </w:t>
      </w:r>
      <w:r w:rsidR="001677C2">
        <w:rPr>
          <w:rFonts w:ascii="Calibri" w:hAnsi="Calibri" w:eastAsia="Calibri" w:cs="Calibri"/>
          <w:bCs/>
          <w:color w:val="000000"/>
          <w:sz w:val="22"/>
          <w:szCs w:val="22"/>
        </w:rPr>
        <w:t>110</w:t>
      </w:r>
      <w:r w:rsidR="004055EE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bCs/>
          <w:color w:val="000000"/>
          <w:sz w:val="22"/>
          <w:szCs w:val="22"/>
        </w:rPr>
        <w:t xml:space="preserve">ayuntamientos como el de </w:t>
      </w:r>
      <w:r w:rsidR="000923FA">
        <w:rPr>
          <w:rFonts w:ascii="Calibri" w:hAnsi="Calibri" w:eastAsia="Calibri" w:cs="Calibri"/>
          <w:bCs/>
          <w:color w:val="000000"/>
          <w:sz w:val="22"/>
          <w:szCs w:val="22"/>
        </w:rPr>
        <w:t xml:space="preserve">Jaca, Almansa, </w:t>
      </w:r>
      <w:r w:rsidR="00F36130">
        <w:rPr>
          <w:rFonts w:ascii="Calibri" w:hAnsi="Calibri" w:eastAsia="Calibri" w:cs="Calibri"/>
          <w:bCs/>
          <w:color w:val="000000"/>
          <w:sz w:val="22"/>
          <w:szCs w:val="22"/>
        </w:rPr>
        <w:t>Barco de Ávila o Fuenlabrada</w:t>
      </w:r>
      <w:r w:rsidR="00643A86">
        <w:rPr>
          <w:rFonts w:ascii="Calibri" w:hAnsi="Calibri" w:eastAsia="Calibri" w:cs="Calibri"/>
          <w:bCs/>
          <w:color w:val="000000"/>
          <w:sz w:val="22"/>
          <w:szCs w:val="22"/>
        </w:rPr>
        <w:t xml:space="preserve">; parques como el </w:t>
      </w:r>
      <w:r w:rsidR="00125725">
        <w:rPr>
          <w:rFonts w:ascii="Calibri" w:hAnsi="Calibri" w:eastAsia="Calibri" w:cs="Calibri"/>
          <w:bCs/>
          <w:color w:val="000000"/>
          <w:sz w:val="22"/>
          <w:szCs w:val="22"/>
        </w:rPr>
        <w:t xml:space="preserve">Parque </w:t>
      </w:r>
      <w:r w:rsidRPr="00125725" w:rsidR="00125725">
        <w:rPr>
          <w:rFonts w:ascii="Calibri" w:hAnsi="Calibri" w:eastAsia="Calibri" w:cs="Calibri"/>
          <w:bCs/>
          <w:color w:val="000000"/>
          <w:sz w:val="22"/>
          <w:szCs w:val="22"/>
        </w:rPr>
        <w:t>Nacional del archipiélago de Cabrera</w:t>
      </w:r>
      <w:r w:rsidR="00125725">
        <w:rPr>
          <w:rFonts w:ascii="Calibri" w:hAnsi="Calibri" w:eastAsia="Calibri" w:cs="Calibri"/>
          <w:bCs/>
          <w:color w:val="000000"/>
          <w:sz w:val="22"/>
          <w:szCs w:val="22"/>
        </w:rPr>
        <w:t xml:space="preserve">, el </w:t>
      </w:r>
      <w:r w:rsidR="00BB25A2">
        <w:rPr>
          <w:rFonts w:ascii="Calibri" w:hAnsi="Calibri" w:eastAsia="Calibri" w:cs="Calibri"/>
          <w:bCs/>
          <w:color w:val="000000"/>
          <w:sz w:val="22"/>
          <w:szCs w:val="22"/>
        </w:rPr>
        <w:t xml:space="preserve">Parque </w:t>
      </w:r>
      <w:r w:rsidR="00D260A4">
        <w:rPr>
          <w:rFonts w:ascii="Calibri" w:hAnsi="Calibri" w:eastAsia="Calibri" w:cs="Calibri"/>
          <w:bCs/>
          <w:color w:val="000000"/>
          <w:sz w:val="22"/>
          <w:szCs w:val="22"/>
        </w:rPr>
        <w:t xml:space="preserve">Nacional de Guadarrama, </w:t>
      </w:r>
      <w:r w:rsidRPr="00BB25A2" w:rsidR="00BB25A2">
        <w:rPr>
          <w:rFonts w:ascii="Calibri" w:hAnsi="Calibri" w:eastAsia="Calibri" w:cs="Calibri"/>
          <w:bCs/>
          <w:color w:val="000000"/>
          <w:sz w:val="22"/>
          <w:szCs w:val="22"/>
        </w:rPr>
        <w:t>Parque Natural Lagunas de La Mata-Torrevieja</w:t>
      </w:r>
      <w:r w:rsidR="00BB25A2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o la </w:t>
      </w:r>
      <w:r w:rsidRPr="00BB25A2" w:rsidR="00BB25A2">
        <w:rPr>
          <w:rFonts w:ascii="Calibri" w:hAnsi="Calibri" w:eastAsia="Calibri" w:cs="Calibri"/>
          <w:bCs/>
          <w:color w:val="000000"/>
          <w:sz w:val="22"/>
          <w:szCs w:val="22"/>
        </w:rPr>
        <w:t>Casa del Parque Lagunas de Neila</w:t>
      </w:r>
      <w:r w:rsidR="009009A5">
        <w:rPr>
          <w:rFonts w:ascii="Calibri" w:hAnsi="Calibri" w:eastAsia="Calibri" w:cs="Calibri"/>
          <w:bCs/>
          <w:color w:val="000000"/>
          <w:sz w:val="22"/>
          <w:szCs w:val="22"/>
        </w:rPr>
        <w:t xml:space="preserve">, </w:t>
      </w:r>
      <w:r w:rsidR="004055EE">
        <w:rPr>
          <w:rFonts w:ascii="Calibri" w:hAnsi="Calibri" w:eastAsia="Calibri" w:cs="Calibri"/>
          <w:bCs/>
          <w:color w:val="000000"/>
          <w:sz w:val="22"/>
          <w:szCs w:val="22"/>
        </w:rPr>
        <w:t xml:space="preserve">confederaciones hidrográficas como </w:t>
      </w:r>
      <w:r w:rsidR="00F4369B">
        <w:rPr>
          <w:rFonts w:ascii="Calibri" w:hAnsi="Calibri" w:eastAsia="Calibri" w:cs="Calibri"/>
          <w:bCs/>
          <w:color w:val="000000"/>
          <w:sz w:val="22"/>
          <w:szCs w:val="22"/>
        </w:rPr>
        <w:t>la del Tajo o el Guadiana</w:t>
      </w:r>
      <w:r w:rsidR="004055EE">
        <w:rPr>
          <w:rFonts w:ascii="Calibri" w:hAnsi="Calibri" w:eastAsia="Calibri" w:cs="Calibri"/>
          <w:bCs/>
          <w:color w:val="000000"/>
          <w:sz w:val="22"/>
          <w:szCs w:val="22"/>
        </w:rPr>
        <w:t xml:space="preserve">; </w:t>
      </w:r>
      <w:r w:rsidR="009009A5">
        <w:rPr>
          <w:rFonts w:ascii="Calibri" w:hAnsi="Calibri" w:eastAsia="Calibri" w:cs="Calibri"/>
          <w:bCs/>
          <w:color w:val="000000"/>
          <w:sz w:val="22"/>
          <w:szCs w:val="22"/>
        </w:rPr>
        <w:t>asociaciones locales</w:t>
      </w:r>
      <w:r w:rsidR="00A85EB0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y colectivos apadrinados por LIBERA como </w:t>
      </w:r>
      <w:r w:rsidR="0064643C">
        <w:rPr>
          <w:rFonts w:ascii="Calibri" w:hAnsi="Calibri" w:eastAsia="Calibri" w:cs="Calibri"/>
          <w:bCs/>
          <w:color w:val="000000"/>
          <w:sz w:val="22"/>
          <w:szCs w:val="22"/>
        </w:rPr>
        <w:t>Asociación Guías de Doñana,</w:t>
      </w:r>
      <w:r w:rsidR="007F4BEC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</w:t>
      </w:r>
      <w:r w:rsidR="007F4BEC">
        <w:rPr>
          <w:rFonts w:ascii="Calibri" w:hAnsi="Calibri" w:eastAsia="Calibri" w:cs="Calibri"/>
          <w:bCs/>
          <w:color w:val="000000"/>
          <w:sz w:val="22"/>
          <w:szCs w:val="22"/>
        </w:rPr>
        <w:lastRenderedPageBreak/>
        <w:t xml:space="preserve">S’agulla, </w:t>
      </w:r>
      <w:r w:rsidR="003F3C2B">
        <w:rPr>
          <w:rFonts w:ascii="Calibri" w:hAnsi="Calibri" w:eastAsia="Calibri" w:cs="Calibri"/>
          <w:bCs/>
          <w:color w:val="000000"/>
          <w:sz w:val="22"/>
          <w:szCs w:val="22"/>
        </w:rPr>
        <w:t>Asociación Faunatura</w:t>
      </w:r>
      <w:r w:rsidR="00A84241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o AHE-Galicia</w:t>
      </w:r>
      <w:r w:rsidR="00125725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o centros educativos, empresas como P&amp;G, Pescanova, </w:t>
      </w:r>
      <w:r w:rsidR="00AD1678">
        <w:rPr>
          <w:rFonts w:ascii="Calibri" w:hAnsi="Calibri" w:eastAsia="Calibri" w:cs="Calibri"/>
          <w:bCs/>
          <w:color w:val="000000"/>
          <w:sz w:val="22"/>
          <w:szCs w:val="22"/>
        </w:rPr>
        <w:t>Henkel</w:t>
      </w:r>
      <w:r w:rsidR="00125725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o Freixenet. </w:t>
      </w:r>
    </w:p>
    <w:p w:rsidR="004055EE" w:rsidP="00FE06EA" w:rsidRDefault="004055EE" w14:paraId="2D7422B0" w14:textId="77777777">
      <w:pPr>
        <w:widowControl/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</w:p>
    <w:p w:rsidRPr="007F5AE2" w:rsidR="001531C2" w:rsidRDefault="001677C2" w14:paraId="5B6390A1" w14:textId="5511C1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eastAsia="Calibri" w:cs="Calibri"/>
          <w:b/>
          <w:color w:val="000000"/>
          <w:sz w:val="22"/>
          <w:szCs w:val="22"/>
          <w:u w:val="single"/>
        </w:rPr>
        <w:t>Las colillas</w:t>
      </w:r>
      <w:r w:rsidR="0081114A">
        <w:rPr>
          <w:rFonts w:ascii="Calibri" w:hAnsi="Calibri" w:eastAsia="Calibri" w:cs="Calibri"/>
          <w:b/>
          <w:color w:val="000000"/>
          <w:sz w:val="22"/>
          <w:szCs w:val="22"/>
          <w:u w:val="single"/>
        </w:rPr>
        <w:t>, lo más encontrado</w:t>
      </w:r>
      <w:r w:rsidRPr="007F5AE2" w:rsidR="001531C2">
        <w:rPr>
          <w:rFonts w:ascii="Calibri" w:hAnsi="Calibri" w:eastAsia="Calibri" w:cs="Calibri"/>
          <w:b/>
          <w:color w:val="000000"/>
          <w:sz w:val="22"/>
          <w:szCs w:val="22"/>
          <w:u w:val="single"/>
        </w:rPr>
        <w:t xml:space="preserve"> entre la basuraleza recogida</w:t>
      </w:r>
    </w:p>
    <w:p w:rsidRPr="007F5AE2" w:rsidR="001531C2" w:rsidRDefault="001531C2" w14:paraId="15B0506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</w:p>
    <w:p w:rsidRPr="001677C2" w:rsidR="00DB37BF" w:rsidP="008A6384" w:rsidRDefault="001677C2" w14:paraId="28091FB7" w14:textId="31C94A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  <w:highlight w:val="yellow"/>
        </w:rPr>
      </w:pPr>
      <w:r>
        <w:rPr>
          <w:rFonts w:ascii="Calibri" w:hAnsi="Calibri" w:eastAsia="Calibri" w:cs="Calibri"/>
          <w:bCs/>
          <w:color w:val="000000"/>
          <w:sz w:val="22"/>
          <w:szCs w:val="22"/>
        </w:rPr>
        <w:t>Las colillas y las piezas de plásticos de 0 a 2,5 cm</w:t>
      </w:r>
      <w:r w:rsidR="00BD5C40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han sido los</w:t>
      </w:r>
      <w:r w:rsidRPr="007F5AE2" w:rsidR="00D85971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residuos más encontrados a</w:t>
      </w:r>
      <w:r w:rsidR="00BD5C40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</w:t>
      </w:r>
      <w:r w:rsidRPr="007F5AE2" w:rsidR="00D85971">
        <w:rPr>
          <w:rFonts w:ascii="Calibri" w:hAnsi="Calibri" w:eastAsia="Calibri" w:cs="Calibri"/>
          <w:bCs/>
          <w:color w:val="000000"/>
          <w:sz w:val="22"/>
          <w:szCs w:val="22"/>
        </w:rPr>
        <w:t>nivel nacional</w:t>
      </w:r>
      <w:r w:rsidR="00BD5C40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</w:t>
      </w:r>
      <w:r w:rsidRPr="001677C2" w:rsidR="00BD5C40">
        <w:rPr>
          <w:rFonts w:ascii="Calibri" w:hAnsi="Calibri" w:eastAsia="Calibri" w:cs="Calibri"/>
          <w:bCs/>
          <w:color w:val="000000"/>
          <w:sz w:val="22"/>
          <w:szCs w:val="22"/>
        </w:rPr>
        <w:t>durante las recogidas</w:t>
      </w:r>
      <w:r w:rsidRPr="001677C2" w:rsidR="00D85971">
        <w:rPr>
          <w:rFonts w:ascii="Calibri" w:hAnsi="Calibri" w:eastAsia="Calibri" w:cs="Calibri"/>
          <w:bCs/>
          <w:color w:val="000000"/>
          <w:sz w:val="22"/>
          <w:szCs w:val="22"/>
        </w:rPr>
        <w:t xml:space="preserve">. Además, </w:t>
      </w:r>
      <w:r w:rsidRPr="001677C2" w:rsidR="00BD5C40">
        <w:rPr>
          <w:rFonts w:ascii="Calibri" w:hAnsi="Calibri" w:eastAsia="Calibri" w:cs="Calibri"/>
          <w:bCs/>
          <w:color w:val="000000"/>
          <w:sz w:val="22"/>
          <w:szCs w:val="22"/>
        </w:rPr>
        <w:t xml:space="preserve">han aparecido en los espacios naturales </w:t>
      </w:r>
      <w:r w:rsidRPr="001677C2">
        <w:rPr>
          <w:rFonts w:ascii="Calibri" w:hAnsi="Calibri" w:eastAsia="Calibri" w:cs="Calibri"/>
          <w:bCs/>
          <w:color w:val="000000"/>
          <w:sz w:val="22"/>
          <w:szCs w:val="22"/>
        </w:rPr>
        <w:t>bolsas, envoltorios, papel y cartón y latas de bebida</w:t>
      </w:r>
      <w:r w:rsidRPr="001677C2" w:rsidR="00D85971">
        <w:rPr>
          <w:rFonts w:ascii="Calibri" w:hAnsi="Calibri" w:eastAsia="Calibri" w:cs="Calibri"/>
          <w:bCs/>
          <w:color w:val="000000"/>
          <w:sz w:val="22"/>
          <w:szCs w:val="22"/>
        </w:rPr>
        <w:t xml:space="preserve">. Asimismo, destacan productos como toallitas, </w:t>
      </w:r>
      <w:r w:rsidRPr="001677C2" w:rsidR="00910CAC">
        <w:rPr>
          <w:rFonts w:ascii="Calibri" w:hAnsi="Calibri" w:eastAsia="Calibri" w:cs="Calibri"/>
          <w:bCs/>
          <w:color w:val="000000"/>
          <w:sz w:val="22"/>
          <w:szCs w:val="22"/>
        </w:rPr>
        <w:t>neumáticos</w:t>
      </w:r>
      <w:r w:rsidRPr="001677C2" w:rsidR="00D85971">
        <w:rPr>
          <w:rFonts w:ascii="Calibri" w:hAnsi="Calibri" w:eastAsia="Calibri" w:cs="Calibri"/>
          <w:bCs/>
          <w:color w:val="000000"/>
          <w:sz w:val="22"/>
          <w:szCs w:val="22"/>
        </w:rPr>
        <w:t xml:space="preserve"> o mascarillas.</w:t>
      </w:r>
    </w:p>
    <w:p w:rsidR="0062071E" w:rsidP="0062071E" w:rsidRDefault="0062071E" w14:paraId="01126DFA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  <w:bookmarkStart w:name="_Hlk74154150" w:id="0"/>
    </w:p>
    <w:p w:rsidR="00DE07F7" w:rsidP="0062071E" w:rsidRDefault="007A40F7" w14:paraId="3B11AFAA" w14:textId="35CCD4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sz w:val="22"/>
          <w:szCs w:val="22"/>
        </w:rPr>
      </w:pPr>
      <w:r w:rsidRPr="00AD1678">
        <w:rPr>
          <w:rFonts w:ascii="Calibri" w:hAnsi="Calibri" w:eastAsia="Calibri" w:cs="Calibri"/>
          <w:i/>
          <w:iCs/>
          <w:sz w:val="22"/>
          <w:szCs w:val="22"/>
        </w:rPr>
        <w:t>“</w:t>
      </w:r>
      <w:r w:rsidRPr="00AD1678" w:rsidR="000D3414">
        <w:rPr>
          <w:rFonts w:ascii="Calibri" w:hAnsi="Calibri" w:eastAsia="Calibri" w:cs="Calibri"/>
          <w:i/>
          <w:iCs/>
          <w:sz w:val="22"/>
          <w:szCs w:val="22"/>
        </w:rPr>
        <w:t>La respuesta social al problema de</w:t>
      </w:r>
      <w:r w:rsidRPr="00AD1678" w:rsidR="00CD1E02">
        <w:rPr>
          <w:rFonts w:ascii="Calibri" w:hAnsi="Calibri" w:eastAsia="Calibri" w:cs="Calibri"/>
          <w:i/>
          <w:iCs/>
          <w:sz w:val="22"/>
          <w:szCs w:val="22"/>
        </w:rPr>
        <w:t xml:space="preserve">l abandono de residuos en la naturaleza </w:t>
      </w:r>
      <w:r w:rsidRPr="00AD1678" w:rsidR="000D3414">
        <w:rPr>
          <w:rFonts w:ascii="Calibri" w:hAnsi="Calibri" w:eastAsia="Calibri" w:cs="Calibri"/>
          <w:i/>
          <w:iCs/>
          <w:sz w:val="22"/>
          <w:szCs w:val="22"/>
        </w:rPr>
        <w:t>es muy positiva. En estos años hemos logrado un movimiento ciudadano contra la basuraleza, un problema ambiental que afecta al estado de salud de nuestros espacios naturales</w:t>
      </w:r>
      <w:r w:rsidRPr="00AD1678" w:rsidR="00CD1E02">
        <w:rPr>
          <w:rFonts w:ascii="Calibri" w:hAnsi="Calibri" w:eastAsia="Calibri" w:cs="Calibri"/>
          <w:i/>
          <w:iCs/>
          <w:sz w:val="22"/>
          <w:szCs w:val="22"/>
        </w:rPr>
        <w:t>. Lo hemos comprobado</w:t>
      </w:r>
      <w:r w:rsidRPr="00AD1678" w:rsidR="000D3414">
        <w:rPr>
          <w:rFonts w:ascii="Calibri" w:hAnsi="Calibri" w:eastAsia="Calibri" w:cs="Calibri"/>
          <w:i/>
          <w:iCs/>
          <w:sz w:val="22"/>
          <w:szCs w:val="22"/>
        </w:rPr>
        <w:t xml:space="preserve"> </w:t>
      </w:r>
      <w:r w:rsidRPr="00AD1678" w:rsidR="00CD1E02">
        <w:rPr>
          <w:rFonts w:ascii="Calibri" w:hAnsi="Calibri" w:eastAsia="Calibri" w:cs="Calibri"/>
          <w:i/>
          <w:iCs/>
          <w:sz w:val="22"/>
          <w:szCs w:val="22"/>
        </w:rPr>
        <w:t xml:space="preserve">con </w:t>
      </w:r>
      <w:r w:rsidRPr="00AD1678" w:rsidR="000D3414">
        <w:rPr>
          <w:rFonts w:ascii="Calibri" w:hAnsi="Calibri" w:eastAsia="Calibri" w:cs="Calibri"/>
          <w:i/>
          <w:iCs/>
          <w:sz w:val="22"/>
          <w:szCs w:val="22"/>
        </w:rPr>
        <w:t>el proyecto Ciencia LIBERA</w:t>
      </w:r>
      <w:r w:rsidRPr="00AD1678" w:rsidR="00CD1E02">
        <w:rPr>
          <w:rFonts w:ascii="Calibri" w:hAnsi="Calibri" w:eastAsia="Calibri" w:cs="Calibri"/>
          <w:i/>
          <w:iCs/>
          <w:sz w:val="22"/>
          <w:szCs w:val="22"/>
        </w:rPr>
        <w:t>,</w:t>
      </w:r>
      <w:r w:rsidRPr="00AD1678" w:rsidR="000D3414">
        <w:rPr>
          <w:rFonts w:ascii="Calibri" w:hAnsi="Calibri" w:eastAsia="Calibri" w:cs="Calibri"/>
          <w:i/>
          <w:iCs/>
          <w:sz w:val="22"/>
          <w:szCs w:val="22"/>
        </w:rPr>
        <w:t xml:space="preserve"> en el que hemos</w:t>
      </w:r>
      <w:r w:rsidRPr="00AD1678" w:rsidR="00CD1E02">
        <w:rPr>
          <w:rFonts w:ascii="Calibri" w:hAnsi="Calibri" w:eastAsia="Calibri" w:cs="Calibri"/>
          <w:i/>
          <w:iCs/>
          <w:sz w:val="22"/>
          <w:szCs w:val="22"/>
        </w:rPr>
        <w:t xml:space="preserve"> analizado muestras de tierra, agua, sedimentos y heces de zorro y los resultados han apuntado a que la mayor parte de los espacios del estudio están contaminados. Ahora nos toca conseguir que esos residuos no acaben en el medio natural y la mejor manera de hacerlo es </w:t>
      </w:r>
      <w:r w:rsidRPr="00AD1678" w:rsidR="00E256E5">
        <w:rPr>
          <w:rFonts w:ascii="Calibri" w:hAnsi="Calibri" w:eastAsia="Calibri" w:cs="Calibri"/>
          <w:i/>
          <w:iCs/>
          <w:sz w:val="22"/>
          <w:szCs w:val="22"/>
        </w:rPr>
        <w:t>reduciéndolos</w:t>
      </w:r>
      <w:r w:rsidRPr="00AD1678" w:rsidR="00CD1E02">
        <w:rPr>
          <w:rFonts w:ascii="Calibri" w:hAnsi="Calibri" w:eastAsia="Calibri" w:cs="Calibri"/>
          <w:i/>
          <w:iCs/>
          <w:sz w:val="22"/>
          <w:szCs w:val="22"/>
        </w:rPr>
        <w:t>. Debemos concienciar en la reducción, cambiar nuestro modelo d</w:t>
      </w:r>
      <w:r w:rsidRPr="00AD1678" w:rsidR="00E256E5">
        <w:rPr>
          <w:rFonts w:ascii="Calibri" w:hAnsi="Calibri" w:eastAsia="Calibri" w:cs="Calibri"/>
          <w:i/>
          <w:iCs/>
          <w:sz w:val="22"/>
          <w:szCs w:val="22"/>
        </w:rPr>
        <w:t xml:space="preserve">e </w:t>
      </w:r>
      <w:r w:rsidRPr="00AD1678" w:rsidR="00CD1E02">
        <w:rPr>
          <w:rFonts w:ascii="Calibri" w:hAnsi="Calibri" w:eastAsia="Calibri" w:cs="Calibri"/>
          <w:i/>
          <w:iCs/>
          <w:sz w:val="22"/>
          <w:szCs w:val="22"/>
        </w:rPr>
        <w:t xml:space="preserve">producción y consumo y conseguir </w:t>
      </w:r>
      <w:r w:rsidRPr="00AD1678" w:rsidR="00E256E5">
        <w:rPr>
          <w:rFonts w:ascii="Calibri" w:hAnsi="Calibri" w:eastAsia="Calibri" w:cs="Calibri"/>
          <w:i/>
          <w:iCs/>
          <w:sz w:val="22"/>
          <w:szCs w:val="22"/>
        </w:rPr>
        <w:t>una economía circular</w:t>
      </w:r>
      <w:r w:rsidRPr="00AD1678">
        <w:rPr>
          <w:rFonts w:ascii="Calibri" w:hAnsi="Calibri" w:eastAsia="Calibri" w:cs="Calibri"/>
          <w:i/>
          <w:iCs/>
          <w:sz w:val="22"/>
          <w:szCs w:val="22"/>
        </w:rPr>
        <w:t>”,</w:t>
      </w:r>
      <w:r>
        <w:rPr>
          <w:rFonts w:ascii="Calibri" w:hAnsi="Calibri" w:eastAsia="Calibri" w:cs="Calibri"/>
          <w:sz w:val="22"/>
          <w:szCs w:val="22"/>
        </w:rPr>
        <w:t xml:space="preserve"> ha asegurado </w:t>
      </w:r>
      <w:r w:rsidR="00910CAC">
        <w:rPr>
          <w:rFonts w:ascii="Calibri" w:hAnsi="Calibri" w:eastAsia="Calibri" w:cs="Calibri"/>
          <w:sz w:val="22"/>
          <w:szCs w:val="22"/>
        </w:rPr>
        <w:t>Alberto Remacha</w:t>
      </w:r>
      <w:r w:rsidR="00EC11BF">
        <w:rPr>
          <w:rFonts w:ascii="Calibri" w:hAnsi="Calibri" w:eastAsia="Calibri" w:cs="Calibri"/>
          <w:sz w:val="22"/>
          <w:szCs w:val="22"/>
        </w:rPr>
        <w:t>, coordinador del proyecto LIBERA de SEO/BirdLife.</w:t>
      </w:r>
    </w:p>
    <w:p w:rsidRPr="0062071E" w:rsidR="0062071E" w:rsidP="0062071E" w:rsidRDefault="0062071E" w14:paraId="308CEE2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bCs/>
          <w:color w:val="000000"/>
          <w:sz w:val="22"/>
          <w:szCs w:val="22"/>
        </w:rPr>
      </w:pPr>
    </w:p>
    <w:bookmarkEnd w:id="0"/>
    <w:p w:rsidR="006F4BE0" w:rsidP="007558D7" w:rsidRDefault="007A40F7" w14:paraId="2999ABA8" w14:textId="4A24997A">
      <w:pPr>
        <w:spacing w:after="200" w:line="276" w:lineRule="auto"/>
        <w:ind w:firstLine="0"/>
        <w:jc w:val="both"/>
        <w:rPr>
          <w:rFonts w:ascii="Calibri" w:hAnsi="Calibri" w:eastAsia="Calibri" w:cs="Calibri"/>
          <w:i/>
          <w:sz w:val="22"/>
          <w:szCs w:val="22"/>
        </w:rPr>
      </w:pPr>
      <w:r w:rsidRPr="00FF27F0">
        <w:rPr>
          <w:rFonts w:ascii="Calibri" w:hAnsi="Calibri" w:eastAsia="Calibri" w:cs="Calibri"/>
          <w:i/>
          <w:iCs/>
          <w:sz w:val="22"/>
          <w:szCs w:val="22"/>
        </w:rPr>
        <w:t>“</w:t>
      </w:r>
      <w:r w:rsidR="009806DB">
        <w:rPr>
          <w:rFonts w:ascii="Calibri" w:hAnsi="Calibri" w:eastAsia="Calibri" w:cs="Calibri"/>
          <w:i/>
          <w:iCs/>
          <w:sz w:val="22"/>
          <w:szCs w:val="22"/>
        </w:rPr>
        <w:t xml:space="preserve">No podemos estar más orgullosos de los resultados de esta sexta edición. Celebramos un año más esta campaña </w:t>
      </w:r>
      <w:r w:rsidR="00B91D58">
        <w:rPr>
          <w:rFonts w:ascii="Calibri" w:hAnsi="Calibri" w:eastAsia="Calibri" w:cs="Calibri"/>
          <w:i/>
          <w:iCs/>
          <w:sz w:val="22"/>
          <w:szCs w:val="22"/>
        </w:rPr>
        <w:t>de ‘1m</w:t>
      </w:r>
      <w:r w:rsidRPr="00447C66" w:rsidR="00B91D58">
        <w:rPr>
          <w:rFonts w:ascii="Calibri" w:hAnsi="Calibri" w:eastAsia="Calibri" w:cs="Calibri"/>
          <w:i/>
          <w:iCs/>
          <w:sz w:val="22"/>
          <w:szCs w:val="22"/>
          <w:vertAlign w:val="superscript"/>
        </w:rPr>
        <w:t>2</w:t>
      </w:r>
      <w:r w:rsidR="00B91D58">
        <w:rPr>
          <w:rFonts w:ascii="Calibri" w:hAnsi="Calibri" w:eastAsia="Calibri" w:cs="Calibri"/>
          <w:i/>
          <w:iCs/>
          <w:sz w:val="22"/>
          <w:szCs w:val="22"/>
        </w:rPr>
        <w:t xml:space="preserve"> contra la basuraleza’ </w:t>
      </w:r>
      <w:r w:rsidR="0015008E">
        <w:rPr>
          <w:rFonts w:ascii="Calibri" w:hAnsi="Calibri" w:eastAsia="Calibri" w:cs="Calibri"/>
          <w:i/>
          <w:iCs/>
          <w:sz w:val="22"/>
          <w:szCs w:val="22"/>
        </w:rPr>
        <w:t>entusiasmados por la participación</w:t>
      </w:r>
      <w:r w:rsidR="009806DB">
        <w:rPr>
          <w:rFonts w:ascii="Calibri" w:hAnsi="Calibri" w:eastAsia="Calibri" w:cs="Calibri"/>
          <w:i/>
          <w:iCs/>
          <w:sz w:val="22"/>
          <w:szCs w:val="22"/>
        </w:rPr>
        <w:t xml:space="preserve">, una muestra de que cada vez </w:t>
      </w:r>
      <w:r w:rsidR="0005518F">
        <w:rPr>
          <w:rFonts w:ascii="Calibri" w:hAnsi="Calibri" w:eastAsia="Calibri" w:cs="Calibri"/>
          <w:i/>
          <w:iCs/>
          <w:sz w:val="22"/>
          <w:szCs w:val="22"/>
        </w:rPr>
        <w:t xml:space="preserve">son </w:t>
      </w:r>
      <w:r w:rsidR="009806DB">
        <w:rPr>
          <w:rFonts w:ascii="Calibri" w:hAnsi="Calibri" w:eastAsia="Calibri" w:cs="Calibri"/>
          <w:i/>
          <w:iCs/>
          <w:sz w:val="22"/>
          <w:szCs w:val="22"/>
        </w:rPr>
        <w:t xml:space="preserve">más las personas </w:t>
      </w:r>
      <w:r w:rsidR="0005518F">
        <w:rPr>
          <w:rFonts w:ascii="Calibri" w:hAnsi="Calibri" w:eastAsia="Calibri" w:cs="Calibri"/>
          <w:i/>
          <w:iCs/>
          <w:sz w:val="22"/>
          <w:szCs w:val="22"/>
        </w:rPr>
        <w:t xml:space="preserve">que </w:t>
      </w:r>
      <w:r w:rsidR="009806DB">
        <w:rPr>
          <w:rFonts w:ascii="Calibri" w:hAnsi="Calibri" w:eastAsia="Calibri" w:cs="Calibri"/>
          <w:i/>
          <w:iCs/>
          <w:sz w:val="22"/>
          <w:szCs w:val="22"/>
        </w:rPr>
        <w:t xml:space="preserve">están comprometidas y concienciadas de la importancia de luchar contra la basuraleza. </w:t>
      </w:r>
      <w:r w:rsidR="0005518F">
        <w:rPr>
          <w:rFonts w:ascii="Calibri" w:hAnsi="Calibri" w:eastAsia="Calibri" w:cs="Calibri"/>
          <w:i/>
          <w:iCs/>
          <w:sz w:val="22"/>
          <w:szCs w:val="22"/>
        </w:rPr>
        <w:t>Poco a poco, con educación y prevención, conseguiremos un planeta libre de residuos</w:t>
      </w:r>
      <w:r w:rsidR="003C2AD6">
        <w:rPr>
          <w:rFonts w:ascii="Calibri" w:hAnsi="Calibri" w:eastAsia="Calibri" w:cs="Calibri"/>
          <w:i/>
          <w:sz w:val="22"/>
          <w:szCs w:val="22"/>
        </w:rPr>
        <w:t>”</w:t>
      </w:r>
      <w:r w:rsidR="003C2AD6">
        <w:rPr>
          <w:rFonts w:ascii="Calibri" w:hAnsi="Calibri" w:eastAsia="Calibri" w:cs="Calibri"/>
          <w:sz w:val="22"/>
          <w:szCs w:val="22"/>
        </w:rPr>
        <w:t xml:space="preserve">, </w:t>
      </w:r>
      <w:r>
        <w:rPr>
          <w:rFonts w:ascii="Calibri" w:hAnsi="Calibri" w:eastAsia="Calibri" w:cs="Calibri"/>
          <w:sz w:val="22"/>
          <w:szCs w:val="22"/>
        </w:rPr>
        <w:t xml:space="preserve">ha señalado </w:t>
      </w:r>
      <w:r w:rsidR="00FF27F0">
        <w:rPr>
          <w:rFonts w:ascii="Calibri" w:hAnsi="Calibri" w:eastAsia="Calibri" w:cs="Calibri"/>
          <w:sz w:val="22"/>
          <w:szCs w:val="22"/>
        </w:rPr>
        <w:t>Sara Güemes, coordinadora del Proyecto LIBERA de Ecoembes.</w:t>
      </w:r>
    </w:p>
    <w:p w:rsidR="00002DC4" w:rsidP="00002DC4" w:rsidRDefault="00002DC4" w14:paraId="075B232D" w14:textId="77777777">
      <w:pPr>
        <w:spacing w:after="200" w:line="276" w:lineRule="auto"/>
        <w:ind w:firstLine="0"/>
        <w:jc w:val="both"/>
        <w:rPr>
          <w:rFonts w:ascii="Calibri" w:hAnsi="Calibri" w:eastAsia="Calibri" w:cs="Calibri"/>
          <w:b/>
          <w:sz w:val="22"/>
          <w:szCs w:val="22"/>
          <w:u w:val="single"/>
        </w:rPr>
      </w:pPr>
    </w:p>
    <w:p w:rsidRPr="00BC356E" w:rsidR="003D036D" w:rsidP="003D036D" w:rsidRDefault="003D036D" w14:paraId="77D0B875" w14:textId="77777777">
      <w:pPr>
        <w:spacing w:after="200" w:line="276" w:lineRule="auto"/>
        <w:jc w:val="both"/>
        <w:rPr>
          <w:rFonts w:eastAsia="Calibri" w:asciiTheme="minorHAnsi" w:hAnsiTheme="minorHAnsi" w:cstheme="minorHAnsi"/>
          <w:b/>
          <w:sz w:val="22"/>
          <w:szCs w:val="22"/>
        </w:rPr>
      </w:pPr>
      <w:r w:rsidRPr="00BC356E">
        <w:rPr>
          <w:rFonts w:eastAsia="Calibri" w:asciiTheme="minorHAnsi" w:hAnsiTheme="minorHAnsi" w:cstheme="minorHAnsi"/>
          <w:b/>
          <w:sz w:val="22"/>
          <w:szCs w:val="22"/>
          <w:u w:val="single"/>
        </w:rPr>
        <w:t>Recursos gráficos:</w:t>
      </w:r>
      <w:r w:rsidRPr="00BC356E">
        <w:rPr>
          <w:rFonts w:eastAsia="Calibri" w:asciiTheme="minorHAnsi" w:hAnsiTheme="minorHAnsi" w:cstheme="minorHAnsi"/>
          <w:b/>
          <w:sz w:val="22"/>
          <w:szCs w:val="22"/>
        </w:rPr>
        <w:t xml:space="preserve"> </w:t>
      </w:r>
    </w:p>
    <w:p w:rsidRPr="00BC356E" w:rsidR="003D036D" w:rsidP="003D036D" w:rsidRDefault="003D036D" w14:paraId="1D414669" w14:textId="77777777">
      <w:pPr>
        <w:rPr>
          <w:rFonts w:asciiTheme="minorHAnsi" w:hAnsiTheme="minorHAnsi" w:cstheme="minorHAnsi"/>
          <w:sz w:val="22"/>
          <w:szCs w:val="22"/>
        </w:rPr>
      </w:pPr>
      <w:r w:rsidRPr="00BC356E">
        <w:rPr>
          <w:rFonts w:asciiTheme="minorHAnsi" w:hAnsiTheme="minorHAnsi" w:cstheme="minorHAnsi"/>
          <w:sz w:val="22"/>
          <w:szCs w:val="22"/>
        </w:rPr>
        <w:t xml:space="preserve">Fotos S.M. la Reina Doña Sofía en Boadilla - </w:t>
      </w:r>
      <w:hyperlink w:history="1" r:id="rId10">
        <w:r w:rsidRPr="00BC356E">
          <w:rPr>
            <w:rStyle w:val="Hipervnculo"/>
            <w:rFonts w:asciiTheme="minorHAnsi" w:hAnsiTheme="minorHAnsi" w:cstheme="minorHAnsi"/>
            <w:sz w:val="22"/>
            <w:szCs w:val="22"/>
          </w:rPr>
          <w:t>https://we.tl/t-ybbd7tEwWt</w:t>
        </w:r>
      </w:hyperlink>
      <w:r w:rsidRPr="00BC356E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BC356E" w:rsidR="003D036D" w:rsidP="003D036D" w:rsidRDefault="003D036D" w14:paraId="6C36DED1" w14:textId="77777777">
      <w:pPr>
        <w:rPr>
          <w:rStyle w:val="Hipervnculo"/>
          <w:rFonts w:asciiTheme="minorHAnsi" w:hAnsiTheme="minorHAnsi" w:cstheme="minorHAnsi"/>
          <w:sz w:val="22"/>
          <w:szCs w:val="22"/>
        </w:rPr>
      </w:pPr>
      <w:r w:rsidRPr="00BC356E">
        <w:rPr>
          <w:rFonts w:asciiTheme="minorHAnsi" w:hAnsiTheme="minorHAnsi" w:cstheme="minorHAnsi"/>
          <w:sz w:val="22"/>
          <w:szCs w:val="22"/>
        </w:rPr>
        <w:t>Fotos ‘1m2 contra la basuraleza –</w:t>
      </w:r>
      <w:r w:rsidRPr="00BC356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w:history="1" r:id="rId11">
        <w:r w:rsidRPr="00BC356E">
          <w:rPr>
            <w:rStyle w:val="Hipervnculo"/>
            <w:rFonts w:asciiTheme="minorHAnsi" w:hAnsiTheme="minorHAnsi" w:cstheme="minorHAnsi"/>
            <w:sz w:val="22"/>
            <w:szCs w:val="22"/>
          </w:rPr>
          <w:t>https://we.tl/t-E61cqii7cM</w:t>
        </w:r>
      </w:hyperlink>
      <w:r w:rsidRPr="00BC356E">
        <w:rPr>
          <w:rFonts w:asciiTheme="minorHAnsi" w:hAnsiTheme="minorHAnsi" w:cstheme="minorHAnsi"/>
          <w:sz w:val="22"/>
          <w:szCs w:val="22"/>
        </w:rPr>
        <w:t xml:space="preserve"> </w:t>
      </w:r>
      <w:r w:rsidRPr="00BC356E">
        <w:rPr>
          <w:rStyle w:val="Hipervnculo"/>
          <w:rFonts w:asciiTheme="minorHAnsi" w:hAnsiTheme="minorHAnsi" w:cstheme="minorHAnsi"/>
          <w:color w:val="FF0000"/>
          <w:sz w:val="22"/>
          <w:szCs w:val="22"/>
        </w:rPr>
        <w:br/>
      </w:r>
      <w:r w:rsidRPr="00BC356E">
        <w:rPr>
          <w:rFonts w:asciiTheme="minorHAnsi" w:hAnsiTheme="minorHAnsi" w:cstheme="minorHAnsi"/>
          <w:sz w:val="22"/>
          <w:szCs w:val="22"/>
        </w:rPr>
        <w:t>Fotos entornos marinos:</w:t>
      </w:r>
      <w:r w:rsidRPr="00BC356E">
        <w:rPr>
          <w:rStyle w:val="Hipervnculo"/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w:history="1" r:id="rId12">
        <w:r w:rsidRPr="00BC356E">
          <w:rPr>
            <w:rStyle w:val="Hipervnculo"/>
            <w:rFonts w:asciiTheme="minorHAnsi" w:hAnsiTheme="minorHAnsi" w:cstheme="minorHAnsi"/>
            <w:sz w:val="22"/>
            <w:szCs w:val="22"/>
          </w:rPr>
          <w:t>https://we.tl/t-AIfUdevnOi</w:t>
        </w:r>
      </w:hyperlink>
    </w:p>
    <w:p w:rsidRPr="00BC356E" w:rsidR="003D036D" w:rsidP="003D036D" w:rsidRDefault="003D036D" w14:paraId="100EEC5E" w14:textId="77777777">
      <w:pPr>
        <w:rPr>
          <w:rStyle w:val="Hipervnculo"/>
          <w:rFonts w:asciiTheme="minorHAnsi" w:hAnsiTheme="minorHAnsi" w:cstheme="minorHAnsi"/>
          <w:color w:val="FF0000"/>
          <w:sz w:val="22"/>
          <w:szCs w:val="22"/>
        </w:rPr>
      </w:pPr>
    </w:p>
    <w:p w:rsidRPr="00BC356E" w:rsidR="003D036D" w:rsidP="003D036D" w:rsidRDefault="003D036D" w14:paraId="278E901E" w14:textId="77777777">
      <w:pPr>
        <w:spacing w:after="200" w:line="276" w:lineRule="auto"/>
        <w:jc w:val="both"/>
        <w:rPr>
          <w:rFonts w:eastAsia="Calibri" w:asciiTheme="minorHAnsi" w:hAnsiTheme="minorHAnsi" w:cstheme="minorHAnsi"/>
          <w:b/>
          <w:sz w:val="22"/>
          <w:szCs w:val="22"/>
          <w:u w:val="single"/>
        </w:rPr>
      </w:pPr>
      <w:r w:rsidRPr="00BC356E">
        <w:rPr>
          <w:rFonts w:eastAsia="Calibri" w:asciiTheme="minorHAnsi" w:hAnsiTheme="minorHAnsi" w:cstheme="minorHAnsi"/>
          <w:b/>
          <w:sz w:val="22"/>
          <w:szCs w:val="22"/>
          <w:u w:val="single"/>
        </w:rPr>
        <w:t>Recursos audiovisuales:</w:t>
      </w:r>
    </w:p>
    <w:p w:rsidRPr="00BC356E" w:rsidR="003D036D" w:rsidP="003D036D" w:rsidRDefault="003D036D" w14:paraId="233B8AB1" w14:textId="77777777">
      <w:pPr>
        <w:rPr>
          <w:rFonts w:asciiTheme="minorHAnsi" w:hAnsiTheme="minorHAnsi" w:cstheme="minorHAnsi"/>
          <w:sz w:val="22"/>
          <w:szCs w:val="22"/>
          <w:highlight w:val="yellow"/>
        </w:rPr>
      </w:pPr>
      <w:bookmarkStart w:name="_1fob9te" w:colFirst="0" w:colLast="0" w:id="1"/>
      <w:bookmarkEnd w:id="1"/>
      <w:r w:rsidRPr="00BC356E">
        <w:rPr>
          <w:rFonts w:asciiTheme="minorHAnsi" w:hAnsiTheme="minorHAnsi" w:cstheme="minorHAnsi"/>
          <w:sz w:val="22"/>
          <w:szCs w:val="22"/>
        </w:rPr>
        <w:t xml:space="preserve">Recursos S.M. la Reina Doña Sofía en Boadilla - </w:t>
      </w:r>
      <w:hyperlink w:history="1" r:id="rId13">
        <w:r w:rsidRPr="00BC356E">
          <w:rPr>
            <w:rStyle w:val="Hipervnculo"/>
            <w:rFonts w:asciiTheme="minorHAnsi" w:hAnsiTheme="minorHAnsi" w:cstheme="minorHAnsi"/>
            <w:sz w:val="22"/>
            <w:szCs w:val="22"/>
          </w:rPr>
          <w:t>https://we.tl/t-3LHLsemRQB</w:t>
        </w:r>
      </w:hyperlink>
      <w:r w:rsidRPr="00BC356E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BC356E" w:rsidR="003D036D" w:rsidP="003D036D" w:rsidRDefault="003D036D" w14:paraId="3E448031" w14:textId="77777777">
      <w:pPr>
        <w:rPr>
          <w:rFonts w:asciiTheme="minorHAnsi" w:hAnsiTheme="minorHAnsi" w:cstheme="minorHAnsi"/>
          <w:sz w:val="22"/>
          <w:szCs w:val="22"/>
        </w:rPr>
      </w:pPr>
      <w:r w:rsidRPr="00BC356E">
        <w:rPr>
          <w:rFonts w:asciiTheme="minorHAnsi" w:hAnsiTheme="minorHAnsi" w:cstheme="minorHAnsi"/>
          <w:sz w:val="22"/>
          <w:szCs w:val="22"/>
        </w:rPr>
        <w:t xml:space="preserve">Totales portavoces 1m2 - </w:t>
      </w:r>
      <w:hyperlink w:history="1" r:id="rId14">
        <w:r w:rsidRPr="00BC356E">
          <w:rPr>
            <w:rStyle w:val="Hipervnculo"/>
            <w:rFonts w:asciiTheme="minorHAnsi" w:hAnsiTheme="minorHAnsi" w:cstheme="minorHAnsi"/>
            <w:sz w:val="22"/>
            <w:szCs w:val="22"/>
          </w:rPr>
          <w:t>https://we.tl/t-WyiafydltL</w:t>
        </w:r>
      </w:hyperlink>
    </w:p>
    <w:p w:rsidRPr="00BC356E" w:rsidR="003D036D" w:rsidP="003D036D" w:rsidRDefault="003D036D" w14:paraId="64F6B41C" w14:textId="77777777">
      <w:pPr>
        <w:rPr>
          <w:rStyle w:val="Hipervnculo"/>
          <w:rFonts w:asciiTheme="minorHAnsi" w:hAnsiTheme="minorHAnsi" w:cstheme="minorHAnsi"/>
          <w:sz w:val="22"/>
          <w:szCs w:val="22"/>
        </w:rPr>
      </w:pPr>
      <w:r w:rsidRPr="00BC356E">
        <w:rPr>
          <w:rFonts w:asciiTheme="minorHAnsi" w:hAnsiTheme="minorHAnsi" w:cstheme="minorHAnsi"/>
          <w:sz w:val="22"/>
          <w:szCs w:val="22"/>
        </w:rPr>
        <w:t xml:space="preserve">Recursos de APP basuraleza - </w:t>
      </w:r>
      <w:hyperlink w:history="1" r:id="rId15">
        <w:r w:rsidRPr="00BC356E">
          <w:rPr>
            <w:rStyle w:val="Hipervnculo"/>
            <w:rFonts w:asciiTheme="minorHAnsi" w:hAnsiTheme="minorHAnsi" w:cstheme="minorHAnsi"/>
            <w:sz w:val="22"/>
            <w:szCs w:val="22"/>
          </w:rPr>
          <w:t>https://we.tl/t-XRgdmuLqz7</w:t>
        </w:r>
      </w:hyperlink>
    </w:p>
    <w:p w:rsidRPr="00BC356E" w:rsidR="003D036D" w:rsidP="003D036D" w:rsidRDefault="003D036D" w14:paraId="67688DFB" w14:textId="77777777">
      <w:pPr>
        <w:rPr>
          <w:rFonts w:asciiTheme="minorHAnsi" w:hAnsiTheme="minorHAnsi" w:cstheme="minorHAnsi"/>
          <w:sz w:val="22"/>
          <w:szCs w:val="22"/>
        </w:rPr>
      </w:pPr>
      <w:r w:rsidRPr="00BC356E">
        <w:rPr>
          <w:rFonts w:asciiTheme="minorHAnsi" w:hAnsiTheme="minorHAnsi" w:cstheme="minorHAnsi"/>
          <w:sz w:val="22"/>
          <w:szCs w:val="22"/>
        </w:rPr>
        <w:t xml:space="preserve">Recursos de recogidas submarinas - </w:t>
      </w:r>
      <w:hyperlink w:history="1" r:id="rId16">
        <w:r w:rsidRPr="00BC356E">
          <w:rPr>
            <w:rStyle w:val="Hipervnculo"/>
            <w:rFonts w:asciiTheme="minorHAnsi" w:hAnsiTheme="minorHAnsi" w:cstheme="minorHAnsi"/>
            <w:sz w:val="22"/>
            <w:szCs w:val="22"/>
          </w:rPr>
          <w:t>https://we.tl/t-TaF7XapkfA</w:t>
        </w:r>
      </w:hyperlink>
    </w:p>
    <w:p w:rsidRPr="00BC356E" w:rsidR="003D036D" w:rsidP="003D036D" w:rsidRDefault="003D036D" w14:paraId="311BC108" w14:textId="77777777">
      <w:pPr>
        <w:rPr>
          <w:rFonts w:asciiTheme="minorHAnsi" w:hAnsiTheme="minorHAnsi" w:cstheme="minorHAnsi"/>
          <w:sz w:val="22"/>
          <w:szCs w:val="22"/>
        </w:rPr>
      </w:pPr>
      <w:r w:rsidRPr="00BC356E">
        <w:rPr>
          <w:rFonts w:asciiTheme="minorHAnsi" w:hAnsiTheme="minorHAnsi" w:cstheme="minorHAnsi"/>
          <w:sz w:val="22"/>
          <w:szCs w:val="22"/>
        </w:rPr>
        <w:t xml:space="preserve">Recursos en entornos marinos LIBERA – </w:t>
      </w:r>
      <w:hyperlink w:history="1" r:id="rId17">
        <w:r w:rsidRPr="00BC356E">
          <w:rPr>
            <w:rStyle w:val="Hipervnculo"/>
            <w:rFonts w:asciiTheme="minorHAnsi" w:hAnsiTheme="minorHAnsi" w:cstheme="minorHAnsi"/>
            <w:sz w:val="22"/>
            <w:szCs w:val="22"/>
          </w:rPr>
          <w:t>https://we.tl/t-1yX7EKbft6</w:t>
        </w:r>
      </w:hyperlink>
    </w:p>
    <w:p w:rsidRPr="00BC356E" w:rsidR="003D036D" w:rsidP="003D036D" w:rsidRDefault="003D036D" w14:paraId="10C92A7F" w14:textId="777777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356E">
        <w:rPr>
          <w:rFonts w:asciiTheme="minorHAnsi" w:hAnsiTheme="minorHAnsi" w:cstheme="minorHAnsi"/>
          <w:bCs/>
          <w:sz w:val="22"/>
          <w:szCs w:val="22"/>
        </w:rPr>
        <w:t xml:space="preserve">Recursos en entornos fluviales (Marismas del Rocío) - </w:t>
      </w:r>
      <w:hyperlink w:history="1" r:id="rId18">
        <w:r w:rsidRPr="00BC356E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https://we.tl/t-35QsCW3ryg</w:t>
        </w:r>
      </w:hyperlink>
    </w:p>
    <w:p w:rsidRPr="00B06962" w:rsidR="001E71C4" w:rsidP="001E71C4" w:rsidRDefault="001E71C4" w14:paraId="118D9687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B06962" w:rsidR="006F4BE0" w:rsidRDefault="006F4BE0" w14:paraId="7FD479A1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Calibri" w:hAnsi="Calibri" w:eastAsia="Calibri" w:cs="Calibri"/>
          <w:sz w:val="22"/>
          <w:szCs w:val="22"/>
        </w:rPr>
      </w:pPr>
    </w:p>
    <w:p w:rsidRPr="00B06962" w:rsidR="0081114A" w:rsidP="0081114A" w:rsidRDefault="0081114A" w14:paraId="154B055C" w14:textId="77777777">
      <w:pPr>
        <w:jc w:val="both"/>
        <w:rPr>
          <w:rFonts w:ascii="Calibri" w:hAnsi="Calibri" w:cs="Calibri"/>
          <w:b/>
          <w:sz w:val="22"/>
          <w:szCs w:val="22"/>
        </w:rPr>
      </w:pPr>
      <w:r w:rsidRPr="00B06962">
        <w:rPr>
          <w:rFonts w:ascii="Calibri" w:hAnsi="Calibri" w:cs="Calibri"/>
          <w:b/>
          <w:sz w:val="22"/>
          <w:szCs w:val="22"/>
        </w:rPr>
        <w:lastRenderedPageBreak/>
        <w:t>Otros recursos:</w:t>
      </w:r>
    </w:p>
    <w:p w:rsidRPr="00B06962" w:rsidR="0081114A" w:rsidP="0081114A" w:rsidRDefault="00FA6372" w14:paraId="7A19553D" w14:textId="77777777">
      <w:pPr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0563C1"/>
          <w:sz w:val="22"/>
          <w:szCs w:val="22"/>
          <w:u w:val="single"/>
        </w:rPr>
      </w:pPr>
      <w:hyperlink w:history="1" r:id="rId19">
        <w:r w:rsidRPr="00B06962" w:rsidR="0081114A">
          <w:rPr>
            <w:rStyle w:val="Hipervnculo"/>
            <w:rFonts w:ascii="Calibri" w:hAnsi="Calibri" w:cs="Calibri"/>
            <w:sz w:val="22"/>
            <w:szCs w:val="22"/>
          </w:rPr>
          <w:t>Materiales campaña</w:t>
        </w:r>
      </w:hyperlink>
    </w:p>
    <w:p w:rsidRPr="00B06962" w:rsidR="0081114A" w:rsidP="0081114A" w:rsidRDefault="0081114A" w14:paraId="38E7F58E" w14:textId="77777777">
      <w:pPr>
        <w:widowControl/>
        <w:numPr>
          <w:ilvl w:val="0"/>
          <w:numId w:val="5"/>
        </w:numPr>
        <w:spacing w:line="276" w:lineRule="auto"/>
        <w:jc w:val="both"/>
        <w:rPr>
          <w:rStyle w:val="Hipervnculo"/>
          <w:rFonts w:ascii="Calibri" w:hAnsi="Calibri" w:cs="Calibri"/>
          <w:sz w:val="22"/>
          <w:szCs w:val="22"/>
        </w:rPr>
      </w:pPr>
      <w:r w:rsidRPr="00B06962">
        <w:rPr>
          <w:rFonts w:ascii="Calibri" w:hAnsi="Calibri" w:cs="Calibri"/>
          <w:sz w:val="22"/>
          <w:szCs w:val="22"/>
          <w:lang w:eastAsia="en-US"/>
        </w:rPr>
        <w:fldChar w:fldCharType="begin"/>
      </w:r>
      <w:r w:rsidRPr="00B06962">
        <w:rPr>
          <w:rFonts w:ascii="Calibri" w:hAnsi="Calibri" w:cs="Calibri"/>
          <w:sz w:val="22"/>
          <w:szCs w:val="22"/>
        </w:rPr>
        <w:instrText>HYPERLINK "https://proyectolibera.org/wp-content/uploads/2022/02/MEMORIA-LIBERA-resultados-2021-interactiva-def.pdf"</w:instrText>
      </w:r>
      <w:r w:rsidRPr="00B06962">
        <w:rPr>
          <w:rFonts w:ascii="Calibri" w:hAnsi="Calibri" w:cs="Calibri"/>
          <w:sz w:val="22"/>
          <w:szCs w:val="22"/>
          <w:lang w:eastAsia="en-US"/>
        </w:rPr>
        <w:fldChar w:fldCharType="separate"/>
      </w:r>
      <w:r w:rsidRPr="00B06962">
        <w:rPr>
          <w:rStyle w:val="Hipervnculo"/>
          <w:rFonts w:ascii="Calibri" w:hAnsi="Calibri" w:cs="Calibri"/>
          <w:sz w:val="22"/>
          <w:szCs w:val="22"/>
        </w:rPr>
        <w:t>Memoria LIBERA interactiva</w:t>
      </w:r>
    </w:p>
    <w:p w:rsidRPr="00B06962" w:rsidR="0081114A" w:rsidP="0081114A" w:rsidRDefault="0081114A" w14:paraId="35C40DBF" w14:textId="77777777">
      <w:pPr>
        <w:pStyle w:val="Prrafodelista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B06962">
        <w:rPr>
          <w:rFonts w:ascii="Calibri" w:hAnsi="Calibri" w:cs="Calibri"/>
          <w:sz w:val="22"/>
          <w:szCs w:val="22"/>
        </w:rPr>
        <w:fldChar w:fldCharType="end"/>
      </w:r>
      <w:hyperlink w:history="1" r:id="rId20">
        <w:r w:rsidRPr="00B06962">
          <w:rPr>
            <w:rStyle w:val="Hipervnculo"/>
            <w:rFonts w:ascii="Calibri" w:hAnsi="Calibri" w:cs="Calibri"/>
            <w:sz w:val="22"/>
            <w:szCs w:val="22"/>
            <w:lang w:eastAsia="en-US"/>
          </w:rPr>
          <w:t>Materiales RR.SS.</w:t>
        </w:r>
      </w:hyperlink>
    </w:p>
    <w:p w:rsidRPr="00B06962" w:rsidR="0081114A" w:rsidP="0081114A" w:rsidRDefault="00FA6372" w14:paraId="3D5024F7" w14:textId="77777777">
      <w:pPr>
        <w:pStyle w:val="Prrafodelista"/>
        <w:widowControl/>
        <w:numPr>
          <w:ilvl w:val="0"/>
          <w:numId w:val="5"/>
        </w:numPr>
        <w:spacing w:after="200" w:line="276" w:lineRule="auto"/>
        <w:rPr>
          <w:rStyle w:val="Hipervnculo"/>
          <w:rFonts w:ascii="Calibri" w:hAnsi="Calibri" w:cs="Calibri"/>
          <w:color w:val="1F497D"/>
          <w:sz w:val="22"/>
          <w:szCs w:val="22"/>
        </w:rPr>
      </w:pPr>
      <w:hyperlink w:history="1" r:id="rId21">
        <w:r w:rsidRPr="00B06962" w:rsidR="0081114A">
          <w:rPr>
            <w:rStyle w:val="Hipervnculo"/>
            <w:rFonts w:ascii="Calibri" w:hAnsi="Calibri" w:cs="Calibri"/>
            <w:sz w:val="22"/>
            <w:szCs w:val="22"/>
          </w:rPr>
          <w:t>Vídeos de recurso del Proyecto LIBERA</w:t>
        </w:r>
      </w:hyperlink>
    </w:p>
    <w:p w:rsidRPr="00B06962" w:rsidR="0081114A" w:rsidP="0081114A" w:rsidRDefault="00FA6372" w14:paraId="46A6E3A2" w14:textId="77777777">
      <w:pPr>
        <w:pStyle w:val="Prrafodelista"/>
        <w:widowControl/>
        <w:numPr>
          <w:ilvl w:val="0"/>
          <w:numId w:val="5"/>
        </w:numPr>
        <w:spacing w:after="200" w:line="276" w:lineRule="auto"/>
        <w:rPr>
          <w:rStyle w:val="Hipervnculo"/>
          <w:rFonts w:ascii="Calibri" w:hAnsi="Calibri" w:cs="Calibri"/>
          <w:color w:val="1F497D"/>
          <w:sz w:val="22"/>
          <w:szCs w:val="22"/>
        </w:rPr>
      </w:pPr>
      <w:hyperlink w:history="1" r:id="rId22">
        <w:r w:rsidRPr="00B06962" w:rsidR="0081114A">
          <w:rPr>
            <w:rStyle w:val="Hipervnculo"/>
            <w:rFonts w:ascii="Calibri" w:hAnsi="Calibri" w:cs="Calibri"/>
            <w:sz w:val="22"/>
            <w:szCs w:val="22"/>
          </w:rPr>
          <w:t>Fotos de recurso del Proyecto LIBERA</w:t>
        </w:r>
      </w:hyperlink>
    </w:p>
    <w:p w:rsidRPr="00B06962" w:rsidR="0081114A" w:rsidP="0081114A" w:rsidRDefault="00FA6372" w14:paraId="0B7797C5" w14:textId="77777777">
      <w:pPr>
        <w:pStyle w:val="Prrafodelista"/>
        <w:widowControl/>
        <w:numPr>
          <w:ilvl w:val="0"/>
          <w:numId w:val="5"/>
        </w:numPr>
        <w:spacing w:after="200" w:line="276" w:lineRule="auto"/>
        <w:rPr>
          <w:rStyle w:val="Hipervnculo"/>
          <w:rFonts w:ascii="Calibri" w:hAnsi="Calibri" w:cs="Calibri"/>
          <w:color w:val="1F497D"/>
          <w:sz w:val="22"/>
          <w:szCs w:val="22"/>
        </w:rPr>
      </w:pPr>
      <w:hyperlink w:history="1" r:id="rId23">
        <w:r w:rsidRPr="00B06962" w:rsidR="0081114A">
          <w:rPr>
            <w:rStyle w:val="Hipervnculo"/>
            <w:rFonts w:ascii="Calibri" w:hAnsi="Calibri" w:cs="Calibri"/>
            <w:sz w:val="22"/>
            <w:szCs w:val="22"/>
          </w:rPr>
          <w:t>Canal de Youtube del Proyecto LIBERA</w:t>
        </w:r>
      </w:hyperlink>
    </w:p>
    <w:p w:rsidRPr="00B06962" w:rsidR="0081114A" w:rsidP="0081114A" w:rsidRDefault="0081114A" w14:paraId="060612D9" w14:textId="77777777">
      <w:pPr>
        <w:pStyle w:val="Prrafodelista"/>
        <w:widowControl/>
        <w:numPr>
          <w:ilvl w:val="0"/>
          <w:numId w:val="5"/>
        </w:numPr>
        <w:spacing w:after="200" w:line="276" w:lineRule="auto"/>
        <w:rPr>
          <w:rStyle w:val="Hipervnculo"/>
          <w:rFonts w:ascii="Calibri" w:hAnsi="Calibri" w:cs="Calibri"/>
          <w:sz w:val="22"/>
          <w:szCs w:val="22"/>
        </w:rPr>
      </w:pPr>
      <w:r w:rsidRPr="00B06962">
        <w:rPr>
          <w:rStyle w:val="Hipervnculo"/>
          <w:rFonts w:ascii="Calibri" w:hAnsi="Calibri" w:cs="Calibri"/>
          <w:sz w:val="22"/>
          <w:szCs w:val="22"/>
        </w:rPr>
        <w:t>‘</w:t>
      </w:r>
      <w:hyperlink w:history="1" r:id="rId24">
        <w:r w:rsidRPr="00B06962">
          <w:rPr>
            <w:rStyle w:val="Hipervnculo"/>
            <w:rFonts w:ascii="Calibri" w:hAnsi="Calibri" w:cs="Calibri"/>
            <w:sz w:val="22"/>
            <w:szCs w:val="22"/>
          </w:rPr>
          <w:t>Barómetro de la Basuraleza’</w:t>
        </w:r>
      </w:hyperlink>
    </w:p>
    <w:p w:rsidRPr="00B06962" w:rsidR="0081114A" w:rsidP="0081114A" w:rsidRDefault="0081114A" w14:paraId="320DBDBD" w14:textId="77777777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Pr="00B06962" w:rsidR="0081114A" w:rsidP="0081114A" w:rsidRDefault="0081114A" w14:paraId="5434CA42" w14:textId="77777777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B06962">
        <w:rPr>
          <w:rStyle w:val="Textoennegrita"/>
          <w:rFonts w:ascii="Calibri" w:hAnsi="Calibri" w:cs="Calibri"/>
          <w:sz w:val="22"/>
          <w:szCs w:val="22"/>
        </w:rPr>
        <w:t>Informes elaborados desde el Proyecto LIBERA</w:t>
      </w:r>
    </w:p>
    <w:p w:rsidRPr="00B06962" w:rsidR="0081114A" w:rsidP="0081114A" w:rsidRDefault="00FA6372" w14:paraId="08403493" w14:textId="77777777">
      <w:pPr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hyperlink w:history="1" r:id="rId25">
        <w:r w:rsidRPr="00B06962" w:rsidR="0081114A">
          <w:rPr>
            <w:rStyle w:val="Hipervnculo"/>
            <w:rFonts w:ascii="Calibri" w:hAnsi="Calibri" w:cs="Calibri"/>
            <w:sz w:val="22"/>
            <w:szCs w:val="22"/>
          </w:rPr>
          <w:t>Informe Colillas</w:t>
        </w:r>
      </w:hyperlink>
    </w:p>
    <w:p w:rsidRPr="00B06962" w:rsidR="0081114A" w:rsidP="0081114A" w:rsidRDefault="00FA6372" w14:paraId="222DA2C7" w14:textId="77777777">
      <w:pPr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hyperlink w:history="1" r:id="rId26">
        <w:r w:rsidRPr="00B06962" w:rsidR="0081114A">
          <w:rPr>
            <w:rStyle w:val="Hipervnculo"/>
            <w:rFonts w:ascii="Calibri" w:hAnsi="Calibri" w:cs="Calibri"/>
            <w:sz w:val="22"/>
            <w:szCs w:val="22"/>
          </w:rPr>
          <w:t>Informe Basuraleza</w:t>
        </w:r>
      </w:hyperlink>
    </w:p>
    <w:p w:rsidRPr="00B06962" w:rsidR="0081114A" w:rsidP="0081114A" w:rsidRDefault="00FA6372" w14:paraId="4BCA68AF" w14:textId="77777777">
      <w:pPr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hyperlink w:history="1" r:id="rId27">
        <w:r w:rsidRPr="00B06962" w:rsidR="0081114A">
          <w:rPr>
            <w:rStyle w:val="Hipervnculo"/>
            <w:rFonts w:ascii="Calibri" w:hAnsi="Calibri" w:cs="Calibri"/>
            <w:sz w:val="22"/>
            <w:szCs w:val="22"/>
          </w:rPr>
          <w:t>Informe Cunetas</w:t>
        </w:r>
      </w:hyperlink>
    </w:p>
    <w:p w:rsidRPr="00B06962" w:rsidR="0081114A" w:rsidP="0081114A" w:rsidRDefault="00FA6372" w14:paraId="2F1EEADA" w14:textId="77777777">
      <w:pPr>
        <w:widowControl/>
        <w:numPr>
          <w:ilvl w:val="0"/>
          <w:numId w:val="5"/>
        </w:numPr>
        <w:spacing w:line="276" w:lineRule="auto"/>
        <w:rPr>
          <w:rStyle w:val="Hipervnculo"/>
          <w:rFonts w:ascii="Calibri" w:hAnsi="Calibri" w:cs="Calibri"/>
          <w:sz w:val="22"/>
          <w:szCs w:val="22"/>
        </w:rPr>
      </w:pPr>
      <w:hyperlink w:history="1" r:id="rId28">
        <w:r w:rsidRPr="00B06962" w:rsidR="0081114A">
          <w:rPr>
            <w:rStyle w:val="Hipervnculo"/>
            <w:rFonts w:ascii="Calibri" w:hAnsi="Calibri" w:cs="Calibri"/>
            <w:sz w:val="22"/>
            <w:szCs w:val="22"/>
          </w:rPr>
          <w:t>El impacto del abandono de plástico en la naturaleza.</w:t>
        </w:r>
      </w:hyperlink>
    </w:p>
    <w:p w:rsidRPr="00B06962" w:rsidR="0081114A" w:rsidP="0081114A" w:rsidRDefault="00FA6372" w14:paraId="5024688A" w14:textId="77777777">
      <w:pPr>
        <w:widowControl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hyperlink w:history="1" w:anchor="home" r:id="rId29">
        <w:r w:rsidRPr="00B06962" w:rsidR="0081114A">
          <w:rPr>
            <w:rStyle w:val="Hipervnculo"/>
            <w:rFonts w:ascii="Calibri" w:hAnsi="Calibri" w:cs="Calibri"/>
            <w:sz w:val="22"/>
            <w:szCs w:val="22"/>
          </w:rPr>
          <w:t>Informe WC</w:t>
        </w:r>
      </w:hyperlink>
      <w:r w:rsidRPr="00B06962" w:rsidR="0081114A">
        <w:rPr>
          <w:rStyle w:val="Hipervnculo"/>
          <w:rFonts w:ascii="Calibri" w:hAnsi="Calibri" w:cs="Calibri"/>
          <w:sz w:val="22"/>
          <w:szCs w:val="22"/>
        </w:rPr>
        <w:br/>
      </w:r>
    </w:p>
    <w:p w:rsidRPr="00B06962" w:rsidR="0081114A" w:rsidP="0081114A" w:rsidRDefault="0081114A" w14:paraId="1FCB4A94" w14:textId="77777777">
      <w:pPr>
        <w:pStyle w:val="NormalWeb"/>
        <w:jc w:val="both"/>
        <w:rPr>
          <w:rStyle w:val="Textoennegrita"/>
          <w:rFonts w:ascii="Calibri" w:hAnsi="Calibri" w:cs="Calibri"/>
          <w:color w:val="000000"/>
          <w:sz w:val="22"/>
          <w:szCs w:val="22"/>
          <w:u w:val="single"/>
        </w:rPr>
      </w:pPr>
      <w:r w:rsidRPr="00B06962">
        <w:rPr>
          <w:rStyle w:val="Textoennegrita"/>
          <w:rFonts w:ascii="Calibri" w:hAnsi="Calibri" w:cs="Calibri"/>
          <w:color w:val="000000"/>
          <w:sz w:val="22"/>
          <w:szCs w:val="22"/>
          <w:u w:val="single"/>
        </w:rPr>
        <w:t>Sobre LIBERA</w:t>
      </w:r>
    </w:p>
    <w:p w:rsidRPr="00B06962" w:rsidR="0081114A" w:rsidP="0081114A" w:rsidRDefault="0081114A" w14:paraId="54F8DE70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B0696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‘LIBERA’ es un proyecto creado por SEO/BirdLife en alianza con Ecoembes. Su objetivo es concienciar y movilizar a la ciudadanía para mantener los espacios naturales libres de basuraleza. </w:t>
      </w:r>
    </w:p>
    <w:p w:rsidRPr="00B06962" w:rsidR="0081114A" w:rsidP="0081114A" w:rsidRDefault="0081114A" w14:paraId="6A7A643F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06962">
        <w:rPr>
          <w:rStyle w:val="normaltextrun"/>
          <w:rFonts w:ascii="Calibri" w:hAnsi="Calibri" w:cs="Calibri"/>
          <w:color w:val="000000"/>
          <w:sz w:val="22"/>
          <w:szCs w:val="22"/>
        </w:rPr>
        <w:t>Para ello, LIBERA plantea soluciones alrededor de los ejes de conocimiento, prevención y participación para minimizar su impacto ambiental. Con estas acciones trabaja para contribuir a la consecución de los ODS 4, 13, 14, 15 y 17. </w:t>
      </w:r>
      <w:r w:rsidRPr="00B069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B06962" w:rsidR="0081114A" w:rsidP="0081114A" w:rsidRDefault="0081114A" w14:paraId="7464C4DD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Pr="00B06962" w:rsidR="0081114A" w:rsidP="0081114A" w:rsidRDefault="0081114A" w14:paraId="58E1356A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06962">
        <w:rPr>
          <w:rStyle w:val="normaltextrun"/>
          <w:rFonts w:ascii="Calibri" w:hAnsi="Calibri" w:cs="Calibri"/>
          <w:color w:val="000000"/>
          <w:sz w:val="22"/>
          <w:szCs w:val="22"/>
        </w:rPr>
        <w:t>Desde su puesta en marcha, LIBERA ha movilizado más de 100.000 voluntarios*, y colaborado con cerca de 2.000 organizaciones y colectivos, entre ellos, el CSIC, la Fundación Reina Sofía, la DGT, Paisaje Limpio o Vertidos Cero, convirtiéndose en un proyecto pionero que busca sensibilizar a todos los públicos. Además, a través de las apps eLitter, MARNOBA y BASURALEZA, los voluntarios/as han recogido y caracterizado más de 670.000 objetos de más de 5.000 puntos de todo el territorio nacional, que se han integrado en la base de datos del MITECO. </w:t>
      </w:r>
      <w:r w:rsidRPr="00B069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B06962" w:rsidR="0081114A" w:rsidP="0081114A" w:rsidRDefault="0081114A" w14:paraId="52CB0956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B06962" w:rsidR="0081114A" w:rsidP="0081114A" w:rsidRDefault="0081114A" w14:paraId="5231FC50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06962">
        <w:rPr>
          <w:rStyle w:val="normaltextrun"/>
          <w:rFonts w:ascii="Calibri" w:hAnsi="Calibri" w:cs="Calibri"/>
          <w:sz w:val="22"/>
          <w:szCs w:val="22"/>
        </w:rPr>
        <w:t xml:space="preserve">Más información en </w:t>
      </w:r>
      <w:hyperlink w:tgtFrame="_blank" w:history="1" r:id="rId30">
        <w:r w:rsidRPr="00B06962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www.proyectolibera.org</w:t>
        </w:r>
      </w:hyperlink>
      <w:r w:rsidRPr="00B06962">
        <w:rPr>
          <w:rStyle w:val="eop"/>
          <w:rFonts w:ascii="Calibri" w:hAnsi="Calibri" w:cs="Calibri"/>
          <w:sz w:val="22"/>
          <w:szCs w:val="22"/>
        </w:rPr>
        <w:t> </w:t>
      </w:r>
    </w:p>
    <w:p w:rsidRPr="00B06962" w:rsidR="0081114A" w:rsidP="0081114A" w:rsidRDefault="0081114A" w14:paraId="62A95B42" w14:textId="77777777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Pr="00B06962" w:rsidR="0081114A" w:rsidP="0081114A" w:rsidRDefault="0081114A" w14:paraId="161ED6C9" w14:textId="77777777">
      <w:pPr>
        <w:pStyle w:val="NormalWeb"/>
        <w:ind w:hanging="2"/>
        <w:jc w:val="both"/>
        <w:rPr>
          <w:rStyle w:val="Textoennegrita"/>
          <w:rFonts w:ascii="Calibri" w:hAnsi="Calibri" w:cs="Calibri"/>
          <w:color w:val="000000"/>
          <w:sz w:val="22"/>
          <w:szCs w:val="22"/>
          <w:u w:val="single"/>
        </w:rPr>
      </w:pPr>
      <w:r w:rsidRPr="00B06962">
        <w:rPr>
          <w:rStyle w:val="Textoennegrita"/>
          <w:rFonts w:ascii="Calibri" w:hAnsi="Calibri" w:cs="Calibri"/>
          <w:color w:val="000000"/>
          <w:sz w:val="22"/>
          <w:szCs w:val="22"/>
          <w:u w:val="single"/>
        </w:rPr>
        <w:t>Sobre SEO/BirdLife</w:t>
      </w:r>
    </w:p>
    <w:p w:rsidRPr="00B06962" w:rsidR="0081114A" w:rsidP="0081114A" w:rsidRDefault="0081114A" w14:paraId="38228E66" w14:textId="00E71F04">
      <w:pPr>
        <w:pStyle w:val="NormalWeb"/>
        <w:ind w:hanging="2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B06962">
        <w:rPr>
          <w:rFonts w:ascii="Calibri" w:hAnsi="Calibri" w:cs="Calibri"/>
          <w:color w:val="000000"/>
          <w:sz w:val="22"/>
          <w:szCs w:val="22"/>
        </w:rPr>
        <w:t xml:space="preserve">SEO/BirdLife (seo.org) es la organización ambiental decana en España, con más de 60 años de historia. Con las aves como bandera, indicador reconocido por Eurostat para medir la salud del </w:t>
      </w:r>
      <w:r w:rsidRPr="00B06962">
        <w:rPr>
          <w:rFonts w:ascii="Calibri" w:hAnsi="Calibri" w:cs="Calibri"/>
          <w:color w:val="000000"/>
          <w:sz w:val="22"/>
          <w:szCs w:val="22"/>
        </w:rPr>
        <w:lastRenderedPageBreak/>
        <w:t xml:space="preserve">medio ambiente, esta ONG declarada de interés público trabaja para garantizar la conservación de la biodiversidad, promover la educación ambiental y generar conocimiento científico a través de sus programas de ciencia ciudadana, que movilizan a más de </w:t>
      </w:r>
      <w:r w:rsidR="00A32EC5">
        <w:rPr>
          <w:rFonts w:ascii="Calibri" w:hAnsi="Calibri" w:cs="Calibri"/>
          <w:color w:val="000000"/>
          <w:sz w:val="22"/>
          <w:szCs w:val="22"/>
        </w:rPr>
        <w:t>1</w:t>
      </w:r>
      <w:r w:rsidR="00C20784">
        <w:rPr>
          <w:rFonts w:ascii="Calibri" w:hAnsi="Calibri" w:cs="Calibri"/>
          <w:color w:val="000000"/>
          <w:sz w:val="22"/>
          <w:szCs w:val="22"/>
        </w:rPr>
        <w:t>2</w:t>
      </w:r>
      <w:r w:rsidR="00A32EC5">
        <w:rPr>
          <w:rFonts w:ascii="Calibri" w:hAnsi="Calibri" w:cs="Calibri"/>
          <w:color w:val="000000"/>
          <w:sz w:val="22"/>
          <w:szCs w:val="22"/>
        </w:rPr>
        <w:t>.000</w:t>
      </w:r>
      <w:r w:rsidRPr="00B06962" w:rsidR="00A32EC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6962">
        <w:rPr>
          <w:rFonts w:ascii="Calibri" w:hAnsi="Calibri" w:cs="Calibri"/>
          <w:color w:val="000000"/>
          <w:sz w:val="22"/>
          <w:szCs w:val="22"/>
        </w:rPr>
        <w:t>voluntarios cada año, convirtiendo a SEO/BirdLife que en la organización ambiental española con mayor número de colaboradores.</w:t>
      </w:r>
    </w:p>
    <w:p w:rsidRPr="00B06962" w:rsidR="0081114A" w:rsidP="0081114A" w:rsidRDefault="0081114A" w14:paraId="20BDAD6F" w14:textId="77777777">
      <w:pPr>
        <w:pStyle w:val="NormalWeb"/>
        <w:ind w:hanging="2"/>
        <w:jc w:val="both"/>
        <w:rPr>
          <w:rFonts w:ascii="Calibri" w:hAnsi="Calibri" w:cs="Calibri"/>
          <w:sz w:val="22"/>
          <w:szCs w:val="22"/>
        </w:rPr>
      </w:pPr>
    </w:p>
    <w:p w:rsidRPr="00B06962" w:rsidR="0081114A" w:rsidP="0081114A" w:rsidRDefault="0081114A" w14:paraId="27B32EA7" w14:textId="77777777">
      <w:pPr>
        <w:pStyle w:val="NormalWeb"/>
        <w:ind w:hanging="2"/>
        <w:jc w:val="both"/>
        <w:rPr>
          <w:rStyle w:val="Textoennegrita"/>
          <w:rFonts w:ascii="Calibri" w:hAnsi="Calibri" w:cs="Calibri"/>
          <w:color w:val="000000"/>
          <w:sz w:val="22"/>
          <w:szCs w:val="22"/>
          <w:u w:val="single"/>
        </w:rPr>
      </w:pPr>
      <w:r w:rsidRPr="00B06962">
        <w:rPr>
          <w:rStyle w:val="Textoennegrita"/>
          <w:rFonts w:ascii="Calibri" w:hAnsi="Calibri" w:cs="Calibri"/>
          <w:color w:val="000000"/>
          <w:sz w:val="22"/>
          <w:szCs w:val="22"/>
          <w:u w:val="single"/>
        </w:rPr>
        <w:t>Sobre Ecoembes</w:t>
      </w:r>
    </w:p>
    <w:p w:rsidRPr="00B06962" w:rsidR="0081114A" w:rsidP="0081114A" w:rsidRDefault="0081114A" w14:paraId="20118068" w14:textId="777777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6962">
        <w:rPr>
          <w:rFonts w:ascii="Calibri" w:hAnsi="Calibri" w:cs="Calibri"/>
          <w:sz w:val="22"/>
          <w:szCs w:val="22"/>
        </w:rPr>
        <w:t>Ecoembes es la organización que contribuye a que la sociedad colabore cada vez más con el reciclaje de los envases a través del contenedor amarillo y azul en España, dándoles una segunda vida y cuidando así del medioambiente. Ecoembes no tiene lucro y su actividad está regulada por la Ley 11/97.</w:t>
      </w:r>
    </w:p>
    <w:p w:rsidRPr="00B06962" w:rsidR="0081114A" w:rsidP="0081114A" w:rsidRDefault="0081114A" w14:paraId="5A77D10C" w14:textId="77777777">
      <w:pPr>
        <w:spacing w:line="276" w:lineRule="auto"/>
        <w:jc w:val="both"/>
        <w:rPr>
          <w:rStyle w:val="Hipervnculo"/>
          <w:rFonts w:ascii="Calibri" w:hAnsi="Calibri" w:cs="Calibri"/>
          <w:sz w:val="22"/>
          <w:szCs w:val="22"/>
        </w:rPr>
      </w:pPr>
      <w:r w:rsidRPr="00B06962">
        <w:rPr>
          <w:rFonts w:ascii="Calibri" w:hAnsi="Calibri" w:cs="Calibri"/>
          <w:sz w:val="22"/>
          <w:szCs w:val="22"/>
        </w:rPr>
        <w:t xml:space="preserve">Más información y datos: </w:t>
      </w:r>
      <w:hyperlink w:history="1" r:id="rId31">
        <w:r w:rsidRPr="00B06962">
          <w:rPr>
            <w:rStyle w:val="Hipervnculo"/>
            <w:rFonts w:ascii="Calibri" w:hAnsi="Calibri" w:cs="Calibri"/>
            <w:sz w:val="22"/>
            <w:szCs w:val="22"/>
          </w:rPr>
          <w:t>https://www.ecoembestransparencia.com/</w:t>
        </w:r>
      </w:hyperlink>
    </w:p>
    <w:p w:rsidRPr="00B06962" w:rsidR="0081114A" w:rsidP="0081114A" w:rsidRDefault="0081114A" w14:paraId="419BAD33" w14:textId="77777777">
      <w:pPr>
        <w:pStyle w:val="NormalWeb"/>
        <w:ind w:hanging="2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B06962" w:rsidR="0081114A" w:rsidP="0081114A" w:rsidRDefault="0081114A" w14:paraId="0C505054" w14:textId="77777777">
      <w:pPr>
        <w:pStyle w:val="NormalWeb"/>
        <w:rPr>
          <w:rFonts w:ascii="Calibri" w:hAnsi="Calibri" w:cs="Calibri"/>
          <w:sz w:val="22"/>
          <w:szCs w:val="22"/>
        </w:rPr>
      </w:pPr>
      <w:r w:rsidRPr="00B06962">
        <w:rPr>
          <w:rFonts w:ascii="Calibri" w:hAnsi="Calibri" w:cs="Calibri"/>
          <w:b/>
          <w:bCs/>
          <w:sz w:val="22"/>
          <w:szCs w:val="22"/>
          <w:u w:val="single"/>
        </w:rPr>
        <w:t xml:space="preserve">Sobre la Fundación Reina Sofía </w:t>
      </w:r>
    </w:p>
    <w:p w:rsidRPr="00B06962" w:rsidR="0081114A" w:rsidP="0081114A" w:rsidRDefault="0081114A" w14:paraId="00264EFB" w14:textId="77777777">
      <w:pPr>
        <w:pStyle w:val="Normal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6962">
        <w:rPr>
          <w:rFonts w:ascii="Calibri" w:hAnsi="Calibri" w:cs="Calibri"/>
          <w:sz w:val="22"/>
          <w:szCs w:val="22"/>
        </w:rPr>
        <w:t>Constituida en mayo de 1977, la Fundación Reina Sofía (</w:t>
      </w:r>
      <w:hyperlink w:history="1" r:id="rId32">
        <w:r w:rsidRPr="00B06962">
          <w:rPr>
            <w:rStyle w:val="Hipervnculo"/>
            <w:rFonts w:ascii="Calibri" w:hAnsi="Calibri" w:eastAsia="Calibri" w:cs="Calibri"/>
            <w:sz w:val="22"/>
            <w:szCs w:val="22"/>
          </w:rPr>
          <w:t>http://fundacionreinasofia.es</w:t>
        </w:r>
      </w:hyperlink>
      <w:r w:rsidRPr="00B06962">
        <w:rPr>
          <w:rFonts w:ascii="Calibri" w:hAnsi="Calibri" w:eastAsia="Calibri" w:cs="Calibri"/>
          <w:color w:val="0000FF"/>
          <w:sz w:val="22"/>
          <w:szCs w:val="22"/>
          <w:u w:val="single"/>
        </w:rPr>
        <w:t xml:space="preserve"> )</w:t>
      </w:r>
      <w:r w:rsidRPr="00B06962">
        <w:rPr>
          <w:rFonts w:ascii="Calibri" w:hAnsi="Calibri" w:cs="Calibri"/>
          <w:sz w:val="22"/>
          <w:szCs w:val="22"/>
        </w:rPr>
        <w:t xml:space="preserve"> es una entidad mixta de carácter benéfico y cultural, sin ánimo de lucro y de naturaleza permanente. En estos 40 años la Fundación Reina Sofía ha gestionado y promovido más de 150 proyectos de carácter educativo, sanitario, social o de ayuda humanitaria; de los que se han beneficiado miles de personas: niños, mayores, inmigrantes, discapacitados y afectados por catástrofes naturales.</w:t>
      </w:r>
    </w:p>
    <w:p w:rsidRPr="00B06962" w:rsidR="0081114A" w:rsidP="0081114A" w:rsidRDefault="0081114A" w14:paraId="58B0A9F4" w14:textId="77777777">
      <w:pPr>
        <w:pStyle w:val="NormalWeb"/>
        <w:ind w:hanging="2"/>
        <w:jc w:val="both"/>
        <w:rPr>
          <w:rStyle w:val="Textoennegrita"/>
          <w:rFonts w:ascii="Calibri" w:hAnsi="Calibri" w:cs="Calibri"/>
          <w:color w:val="000000"/>
          <w:sz w:val="22"/>
          <w:szCs w:val="22"/>
        </w:rPr>
      </w:pPr>
      <w:r w:rsidRPr="00B06962">
        <w:rPr>
          <w:rStyle w:val="Textoennegrita"/>
          <w:rFonts w:ascii="Calibri" w:hAnsi="Calibri" w:cs="Calibri"/>
          <w:color w:val="000000"/>
          <w:sz w:val="22"/>
          <w:szCs w:val="22"/>
          <w:u w:val="single"/>
        </w:rPr>
        <w:t>Para más información</w:t>
      </w:r>
      <w:r w:rsidRPr="00B06962">
        <w:rPr>
          <w:rStyle w:val="Textoennegrita"/>
          <w:rFonts w:ascii="Calibri" w:hAnsi="Calibri" w:cs="Calibri"/>
          <w:color w:val="000000"/>
          <w:sz w:val="22"/>
          <w:szCs w:val="22"/>
        </w:rPr>
        <w:t xml:space="preserve">: </w:t>
      </w:r>
    </w:p>
    <w:p w:rsidRPr="00B06962" w:rsidR="0081114A" w:rsidP="0081114A" w:rsidRDefault="0081114A" w14:paraId="0C74ED62" w14:textId="77777777">
      <w:pPr>
        <w:rPr>
          <w:rFonts w:ascii="Calibri" w:hAnsi="Calibri" w:cs="Calibri"/>
          <w:sz w:val="22"/>
          <w:szCs w:val="22"/>
        </w:rPr>
      </w:pPr>
      <w:r w:rsidRPr="00B06962">
        <w:rPr>
          <w:rFonts w:ascii="Calibri" w:hAnsi="Calibri" w:cs="Calibri"/>
          <w:sz w:val="22"/>
          <w:szCs w:val="22"/>
        </w:rPr>
        <w:t xml:space="preserve">Romain Titaud / Rosa Santiago / Lucía Carmona </w:t>
      </w:r>
      <w:r w:rsidRPr="00B06962">
        <w:rPr>
          <w:rFonts w:ascii="Calibri" w:hAnsi="Calibri" w:cs="Calibri"/>
          <w:sz w:val="22"/>
          <w:szCs w:val="22"/>
        </w:rPr>
        <w:br/>
      </w:r>
      <w:hyperlink w:history="1" r:id="rId33">
        <w:r w:rsidRPr="00B06962">
          <w:rPr>
            <w:rStyle w:val="Hipervnculo"/>
            <w:rFonts w:ascii="Calibri" w:hAnsi="Calibri" w:cs="Calibri"/>
            <w:sz w:val="22"/>
            <w:szCs w:val="22"/>
          </w:rPr>
          <w:t>rtitaud@atrevia.com</w:t>
        </w:r>
      </w:hyperlink>
      <w:r w:rsidRPr="00B06962">
        <w:rPr>
          <w:rFonts w:ascii="Calibri" w:hAnsi="Calibri" w:cs="Calibri"/>
          <w:sz w:val="22"/>
          <w:szCs w:val="22"/>
        </w:rPr>
        <w:t xml:space="preserve"> / </w:t>
      </w:r>
      <w:hyperlink w:history="1" r:id="rId34">
        <w:r w:rsidRPr="00B06962">
          <w:rPr>
            <w:rStyle w:val="Hipervnculo"/>
            <w:rFonts w:ascii="Calibri" w:hAnsi="Calibri" w:cs="Calibri"/>
            <w:sz w:val="22"/>
            <w:szCs w:val="22"/>
          </w:rPr>
          <w:t>rsantiago@atrevia.com</w:t>
        </w:r>
      </w:hyperlink>
      <w:r w:rsidRPr="00B06962">
        <w:rPr>
          <w:rFonts w:ascii="Calibri" w:hAnsi="Calibri" w:cs="Calibri"/>
          <w:sz w:val="22"/>
          <w:szCs w:val="22"/>
        </w:rPr>
        <w:t xml:space="preserve"> / </w:t>
      </w:r>
      <w:hyperlink w:history="1" r:id="rId35">
        <w:r w:rsidRPr="00B06962">
          <w:rPr>
            <w:rStyle w:val="Hipervnculo"/>
            <w:rFonts w:ascii="Calibri" w:hAnsi="Calibri" w:cs="Calibri"/>
            <w:sz w:val="22"/>
            <w:szCs w:val="22"/>
          </w:rPr>
          <w:t>lcarmona@atrevia.com</w:t>
        </w:r>
      </w:hyperlink>
    </w:p>
    <w:p w:rsidRPr="00B06962" w:rsidR="0081114A" w:rsidP="0081114A" w:rsidRDefault="0081114A" w14:paraId="7CC36E23" w14:textId="77777777">
      <w:pPr>
        <w:rPr>
          <w:rFonts w:ascii="Calibri" w:hAnsi="Calibri" w:cs="Calibri"/>
          <w:sz w:val="22"/>
          <w:szCs w:val="22"/>
        </w:rPr>
      </w:pPr>
      <w:r w:rsidRPr="00B06962">
        <w:rPr>
          <w:rFonts w:ascii="Calibri" w:hAnsi="Calibri" w:cs="Calibri"/>
          <w:sz w:val="22"/>
          <w:szCs w:val="22"/>
        </w:rPr>
        <w:t>Tlf. 667 63 25 19 / 673 33 97 24 / 673 33 97 65</w:t>
      </w:r>
    </w:p>
    <w:p w:rsidRPr="00B06962" w:rsidR="0081114A" w:rsidP="0081114A" w:rsidRDefault="0081114A" w14:paraId="706534FD" w14:textId="77777777">
      <w:pPr>
        <w:rPr>
          <w:rFonts w:ascii="Calibri" w:hAnsi="Calibri" w:cs="Calibri"/>
          <w:sz w:val="22"/>
          <w:szCs w:val="22"/>
        </w:rPr>
      </w:pPr>
    </w:p>
    <w:p w:rsidRPr="00B06962" w:rsidR="0081114A" w:rsidP="0081114A" w:rsidRDefault="0081114A" w14:paraId="75AECCE9" w14:textId="77777777">
      <w:pPr>
        <w:rPr>
          <w:rFonts w:ascii="Calibri" w:hAnsi="Calibri" w:cs="Calibri"/>
          <w:sz w:val="22"/>
          <w:szCs w:val="22"/>
        </w:rPr>
      </w:pPr>
      <w:r w:rsidRPr="00B06962">
        <w:rPr>
          <w:rFonts w:ascii="Calibri" w:hAnsi="Calibri" w:cs="Calibri"/>
          <w:sz w:val="22"/>
          <w:szCs w:val="22"/>
        </w:rPr>
        <w:t>Olimpia García</w:t>
      </w:r>
      <w:r w:rsidRPr="00B06962">
        <w:rPr>
          <w:rFonts w:ascii="Calibri" w:hAnsi="Calibri" w:cs="Calibri"/>
          <w:sz w:val="22"/>
          <w:szCs w:val="22"/>
        </w:rPr>
        <w:br/>
      </w:r>
      <w:hyperlink w:history="1" r:id="rId36">
        <w:r w:rsidRPr="00B06962">
          <w:rPr>
            <w:rStyle w:val="Hipervnculo"/>
            <w:rFonts w:ascii="Calibri" w:hAnsi="Calibri" w:cs="Calibri"/>
            <w:sz w:val="22"/>
            <w:szCs w:val="22"/>
          </w:rPr>
          <w:t>prensa@seo.org</w:t>
        </w:r>
      </w:hyperlink>
      <w:r w:rsidRPr="00B06962">
        <w:rPr>
          <w:rFonts w:ascii="Calibri" w:hAnsi="Calibri" w:cs="Calibri"/>
          <w:sz w:val="22"/>
          <w:szCs w:val="22"/>
        </w:rPr>
        <w:br/>
      </w:r>
      <w:r w:rsidRPr="00B06962">
        <w:rPr>
          <w:rFonts w:ascii="Calibri" w:hAnsi="Calibri" w:cs="Calibri"/>
          <w:sz w:val="22"/>
          <w:szCs w:val="22"/>
        </w:rPr>
        <w:t>Tlf. 91434 09 10 / 699 983 670</w:t>
      </w:r>
      <w:r w:rsidRPr="00B06962">
        <w:rPr>
          <w:rFonts w:ascii="Calibri" w:hAnsi="Calibri" w:cs="Calibri"/>
          <w:sz w:val="22"/>
          <w:szCs w:val="22"/>
        </w:rPr>
        <w:br/>
      </w:r>
      <w:r w:rsidRPr="00B06962">
        <w:rPr>
          <w:rFonts w:ascii="Calibri" w:hAnsi="Calibri" w:cs="Calibri"/>
          <w:sz w:val="22"/>
          <w:szCs w:val="22"/>
        </w:rPr>
        <w:t>@seo_birdlife / seo.org</w:t>
      </w:r>
    </w:p>
    <w:p w:rsidRPr="00781EE0" w:rsidR="0081114A" w:rsidP="0081114A" w:rsidRDefault="0081114A" w14:paraId="4DF8025A" w14:textId="77777777">
      <w:pPr>
        <w:pBdr>
          <w:top w:val="nil"/>
          <w:left w:val="nil"/>
          <w:bottom w:val="nil"/>
          <w:right w:val="nil"/>
          <w:between w:val="nil"/>
        </w:pBdr>
      </w:pPr>
    </w:p>
    <w:p w:rsidR="00DE07F7" w:rsidP="0081114A" w:rsidRDefault="00DE07F7" w14:paraId="3E7F0C57" w14:textId="77777777">
      <w:pPr>
        <w:jc w:val="both"/>
        <w:rPr>
          <w:rFonts w:ascii="Calibri" w:hAnsi="Calibri" w:eastAsia="Calibri" w:cs="Calibri"/>
          <w:u w:val="single"/>
        </w:rPr>
      </w:pPr>
    </w:p>
    <w:sectPr w:rsidR="00DE07F7" w:rsidSect="008020E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372" w:rsidRDefault="00FA6372" w14:paraId="3C8AA6AC" w14:textId="77777777">
      <w:r>
        <w:separator/>
      </w:r>
    </w:p>
  </w:endnote>
  <w:endnote w:type="continuationSeparator" w:id="0">
    <w:p w:rsidR="00FA6372" w:rsidRDefault="00FA6372" w14:paraId="72B91E6B" w14:textId="77777777">
      <w:r>
        <w:continuationSeparator/>
      </w:r>
    </w:p>
  </w:endnote>
  <w:endnote w:type="continuationNotice" w:id="1">
    <w:p w:rsidR="00FA6372" w:rsidRDefault="00FA6372" w14:paraId="615FC10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0CAC" w:rsidRDefault="00910CAC" w14:paraId="274F1117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0CAC" w:rsidRDefault="00910CAC" w14:paraId="43C1892D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0CAC" w:rsidRDefault="00910CAC" w14:paraId="50AF4F7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372" w:rsidRDefault="00FA6372" w14:paraId="5459E8EE" w14:textId="77777777">
      <w:r>
        <w:separator/>
      </w:r>
    </w:p>
  </w:footnote>
  <w:footnote w:type="continuationSeparator" w:id="0">
    <w:p w:rsidR="00FA6372" w:rsidRDefault="00FA6372" w14:paraId="646B7DE8" w14:textId="77777777">
      <w:r>
        <w:continuationSeparator/>
      </w:r>
    </w:p>
  </w:footnote>
  <w:footnote w:type="continuationNotice" w:id="1">
    <w:p w:rsidR="00FA6372" w:rsidRDefault="00FA6372" w14:paraId="0703B97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0CAC" w:rsidRDefault="00910CAC" w14:paraId="7F37A0DD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80BE4" w:rsidRDefault="00540122" w14:paraId="30BED8FF" w14:textId="6ACFD63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  <w:r w:rsidRPr="004467B8">
      <w:rPr>
        <w:rFonts w:ascii="Arial" w:hAnsi="Arial" w:eastAsia="Arial" w:cs="Arial"/>
        <w:b/>
        <w:i/>
        <w:noProof/>
      </w:rPr>
      <w:drawing>
        <wp:inline distT="0" distB="0" distL="0" distR="0" wp14:anchorId="7C178588" wp14:editId="6B49019D">
          <wp:extent cx="5398770" cy="87820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370">
      <w:rPr>
        <w:color w:val="000000"/>
      </w:rPr>
      <w:tab/>
    </w:r>
    <w:r w:rsidR="00537370">
      <w:rPr>
        <w:color w:val="000000"/>
      </w:rPr>
      <w:tab/>
    </w:r>
    <w:r w:rsidR="00537370">
      <w:rPr>
        <w:color w:val="000000"/>
      </w:rPr>
      <w:tab/>
    </w:r>
    <w:r w:rsidR="00537370">
      <w:rPr>
        <w:color w:val="000000"/>
      </w:rPr>
      <w:tab/>
    </w:r>
    <w:r w:rsidR="00537370">
      <w:rPr>
        <w:color w:val="000000"/>
      </w:rPr>
      <w:tab/>
    </w:r>
    <w:r w:rsidR="00537370">
      <w:rPr>
        <w:color w:val="000000"/>
      </w:rPr>
      <w:tab/>
    </w:r>
    <w:r w:rsidR="00537370">
      <w:rPr>
        <w:color w:val="000000"/>
      </w:rPr>
      <w:tab/>
    </w:r>
    <w:r w:rsidR="00537370">
      <w:rPr>
        <w:color w:val="000000"/>
      </w:rPr>
      <w:tab/>
    </w:r>
    <w:r w:rsidR="00537370">
      <w:rPr>
        <w:color w:val="000000"/>
      </w:rPr>
      <w:tab/>
    </w:r>
    <w:r w:rsidR="00537370">
      <w:rPr>
        <w:color w:val="000000"/>
      </w:rPr>
      <w:tab/>
    </w:r>
    <w:r w:rsidR="00537370">
      <w:rPr>
        <w:color w:val="00000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0CAC" w:rsidRDefault="00910CAC" w14:paraId="26DBA09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00B1"/>
    <w:multiLevelType w:val="hybridMultilevel"/>
    <w:tmpl w:val="4938373E"/>
    <w:lvl w:ilvl="0" w:tplc="E6EA51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9276FF"/>
    <w:multiLevelType w:val="multilevel"/>
    <w:tmpl w:val="04521558"/>
    <w:lvl w:ilvl="0">
      <w:start w:val="1"/>
      <w:numFmt w:val="bullet"/>
      <w:lvlText w:val="●"/>
      <w:lvlJc w:val="left"/>
      <w:pPr>
        <w:ind w:left="574" w:hanging="360"/>
      </w:pPr>
      <w:rPr>
        <w:rFonts w:ascii="Noto Sans Symbols" w:hAnsi="Noto Sans Symbols" w:eastAsia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94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4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4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4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4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4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4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4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 w15:restartNumberingAfterBreak="0">
    <w:nsid w:val="385A0EC6"/>
    <w:multiLevelType w:val="multilevel"/>
    <w:tmpl w:val="80EEA9EA"/>
    <w:lvl w:ilvl="0">
      <w:start w:val="1"/>
      <w:numFmt w:val="bullet"/>
      <w:lvlText w:val="●"/>
      <w:lvlJc w:val="left"/>
      <w:pPr>
        <w:ind w:left="574" w:hanging="360"/>
      </w:pPr>
      <w:rPr>
        <w:rFonts w:ascii="Noto Sans Symbols" w:hAnsi="Noto Sans Symbols" w:eastAsia="Noto Sans Symbols" w:cs="Noto Sans Symbols"/>
        <w:color w:val="auto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94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4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4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4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4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4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4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4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 w15:restartNumberingAfterBreak="0">
    <w:nsid w:val="3D9A77D5"/>
    <w:multiLevelType w:val="hybridMultilevel"/>
    <w:tmpl w:val="DBD879D0"/>
    <w:lvl w:ilvl="0" w:tplc="DD26B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F620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plc="B8C63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7B6EB0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64A18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5D528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E92CA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308E05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6CAC0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5A3410B"/>
    <w:multiLevelType w:val="hybridMultilevel"/>
    <w:tmpl w:val="A4AA96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1F3ECD"/>
    <w:multiLevelType w:val="hybridMultilevel"/>
    <w:tmpl w:val="EA34870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8140328">
    <w:abstractNumId w:val="2"/>
  </w:num>
  <w:num w:numId="2" w16cid:durableId="1611207859">
    <w:abstractNumId w:val="4"/>
  </w:num>
  <w:num w:numId="3" w16cid:durableId="1966812225">
    <w:abstractNumId w:val="1"/>
  </w:num>
  <w:num w:numId="4" w16cid:durableId="884754957">
    <w:abstractNumId w:val="0"/>
  </w:num>
  <w:num w:numId="5" w16cid:durableId="2102136367">
    <w:abstractNumId w:val="3"/>
  </w:num>
  <w:num w:numId="6" w16cid:durableId="1278877622">
    <w:abstractNumId w:val="5"/>
  </w:num>
  <w:num w:numId="7" w16cid:durableId="33248984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F7"/>
    <w:rsid w:val="00002DC4"/>
    <w:rsid w:val="000216FE"/>
    <w:rsid w:val="00024AA0"/>
    <w:rsid w:val="000359E0"/>
    <w:rsid w:val="00051071"/>
    <w:rsid w:val="0005518F"/>
    <w:rsid w:val="00055AE8"/>
    <w:rsid w:val="00062A57"/>
    <w:rsid w:val="000849DB"/>
    <w:rsid w:val="000856ED"/>
    <w:rsid w:val="000923FA"/>
    <w:rsid w:val="00094BDE"/>
    <w:rsid w:val="00095F96"/>
    <w:rsid w:val="000A28E1"/>
    <w:rsid w:val="000A4C78"/>
    <w:rsid w:val="000A4F14"/>
    <w:rsid w:val="000B0092"/>
    <w:rsid w:val="000B761E"/>
    <w:rsid w:val="000C396C"/>
    <w:rsid w:val="000D1663"/>
    <w:rsid w:val="000D3414"/>
    <w:rsid w:val="000D6B5E"/>
    <w:rsid w:val="000E4723"/>
    <w:rsid w:val="00100659"/>
    <w:rsid w:val="00110886"/>
    <w:rsid w:val="00117BA3"/>
    <w:rsid w:val="00121002"/>
    <w:rsid w:val="00125725"/>
    <w:rsid w:val="00137970"/>
    <w:rsid w:val="0015008E"/>
    <w:rsid w:val="001531C2"/>
    <w:rsid w:val="001677C2"/>
    <w:rsid w:val="001A257F"/>
    <w:rsid w:val="001A2A9D"/>
    <w:rsid w:val="001B2C0A"/>
    <w:rsid w:val="001C0BBA"/>
    <w:rsid w:val="001C2265"/>
    <w:rsid w:val="001C3CA0"/>
    <w:rsid w:val="001C698B"/>
    <w:rsid w:val="001D4575"/>
    <w:rsid w:val="001E71C4"/>
    <w:rsid w:val="00244862"/>
    <w:rsid w:val="00246C92"/>
    <w:rsid w:val="00261D87"/>
    <w:rsid w:val="0026365C"/>
    <w:rsid w:val="002A4C04"/>
    <w:rsid w:val="002B74C8"/>
    <w:rsid w:val="002C1686"/>
    <w:rsid w:val="002D279D"/>
    <w:rsid w:val="00322BC8"/>
    <w:rsid w:val="00323677"/>
    <w:rsid w:val="00357FB5"/>
    <w:rsid w:val="00384986"/>
    <w:rsid w:val="00393E5B"/>
    <w:rsid w:val="003A02A2"/>
    <w:rsid w:val="003A7609"/>
    <w:rsid w:val="003B53F5"/>
    <w:rsid w:val="003B63BD"/>
    <w:rsid w:val="003C074E"/>
    <w:rsid w:val="003C2AD6"/>
    <w:rsid w:val="003D036D"/>
    <w:rsid w:val="003F32BE"/>
    <w:rsid w:val="003F3C2B"/>
    <w:rsid w:val="004015BB"/>
    <w:rsid w:val="004055EE"/>
    <w:rsid w:val="00415F2F"/>
    <w:rsid w:val="00430C7F"/>
    <w:rsid w:val="0043469C"/>
    <w:rsid w:val="00444739"/>
    <w:rsid w:val="004467B8"/>
    <w:rsid w:val="00447C66"/>
    <w:rsid w:val="0045029F"/>
    <w:rsid w:val="00453B1A"/>
    <w:rsid w:val="00466742"/>
    <w:rsid w:val="004B547F"/>
    <w:rsid w:val="004B65AC"/>
    <w:rsid w:val="004D25CB"/>
    <w:rsid w:val="004D291B"/>
    <w:rsid w:val="004F38AB"/>
    <w:rsid w:val="00527A23"/>
    <w:rsid w:val="00537370"/>
    <w:rsid w:val="00540122"/>
    <w:rsid w:val="00543068"/>
    <w:rsid w:val="00545017"/>
    <w:rsid w:val="00587214"/>
    <w:rsid w:val="00590F02"/>
    <w:rsid w:val="005B4FC6"/>
    <w:rsid w:val="005C74D4"/>
    <w:rsid w:val="005F0AA6"/>
    <w:rsid w:val="0060006A"/>
    <w:rsid w:val="006038D5"/>
    <w:rsid w:val="00603E80"/>
    <w:rsid w:val="00611CD1"/>
    <w:rsid w:val="006157F5"/>
    <w:rsid w:val="00616327"/>
    <w:rsid w:val="0062071E"/>
    <w:rsid w:val="00620B49"/>
    <w:rsid w:val="00636D57"/>
    <w:rsid w:val="00643A86"/>
    <w:rsid w:val="0064643C"/>
    <w:rsid w:val="006548CE"/>
    <w:rsid w:val="00661BAC"/>
    <w:rsid w:val="00672E93"/>
    <w:rsid w:val="00677A9D"/>
    <w:rsid w:val="00693AC9"/>
    <w:rsid w:val="006945E0"/>
    <w:rsid w:val="006A4381"/>
    <w:rsid w:val="006B3BB4"/>
    <w:rsid w:val="006C34C1"/>
    <w:rsid w:val="006D4D88"/>
    <w:rsid w:val="006E1DEA"/>
    <w:rsid w:val="006E3677"/>
    <w:rsid w:val="006E47EA"/>
    <w:rsid w:val="006F4BE0"/>
    <w:rsid w:val="006F63D7"/>
    <w:rsid w:val="007101F2"/>
    <w:rsid w:val="00714CB2"/>
    <w:rsid w:val="00716223"/>
    <w:rsid w:val="00717269"/>
    <w:rsid w:val="007223E0"/>
    <w:rsid w:val="00725E50"/>
    <w:rsid w:val="0072787C"/>
    <w:rsid w:val="007331F5"/>
    <w:rsid w:val="007336B9"/>
    <w:rsid w:val="00742097"/>
    <w:rsid w:val="007558D7"/>
    <w:rsid w:val="00760BE4"/>
    <w:rsid w:val="00761E4E"/>
    <w:rsid w:val="007830CE"/>
    <w:rsid w:val="007A40F7"/>
    <w:rsid w:val="007B4FAC"/>
    <w:rsid w:val="007B5E64"/>
    <w:rsid w:val="007C2E33"/>
    <w:rsid w:val="007D581A"/>
    <w:rsid w:val="007D5CE4"/>
    <w:rsid w:val="007D725D"/>
    <w:rsid w:val="007F4827"/>
    <w:rsid w:val="007F4BEC"/>
    <w:rsid w:val="007F5AE2"/>
    <w:rsid w:val="008020E5"/>
    <w:rsid w:val="0081051C"/>
    <w:rsid w:val="0081114A"/>
    <w:rsid w:val="00826CB8"/>
    <w:rsid w:val="008377B7"/>
    <w:rsid w:val="00837ABD"/>
    <w:rsid w:val="00843C17"/>
    <w:rsid w:val="00873108"/>
    <w:rsid w:val="00877BB2"/>
    <w:rsid w:val="00885F82"/>
    <w:rsid w:val="0089000E"/>
    <w:rsid w:val="008973C3"/>
    <w:rsid w:val="008A6384"/>
    <w:rsid w:val="008B3E48"/>
    <w:rsid w:val="008B450D"/>
    <w:rsid w:val="008C6D9F"/>
    <w:rsid w:val="008D3207"/>
    <w:rsid w:val="008E358A"/>
    <w:rsid w:val="008F47A5"/>
    <w:rsid w:val="009009A5"/>
    <w:rsid w:val="00905795"/>
    <w:rsid w:val="00910CAC"/>
    <w:rsid w:val="00913FCA"/>
    <w:rsid w:val="00923067"/>
    <w:rsid w:val="00931F2B"/>
    <w:rsid w:val="00945C55"/>
    <w:rsid w:val="00950F97"/>
    <w:rsid w:val="009618A2"/>
    <w:rsid w:val="009636A0"/>
    <w:rsid w:val="009806DB"/>
    <w:rsid w:val="00990AB2"/>
    <w:rsid w:val="0099403A"/>
    <w:rsid w:val="00994B5D"/>
    <w:rsid w:val="009A1429"/>
    <w:rsid w:val="00A00DC2"/>
    <w:rsid w:val="00A041FB"/>
    <w:rsid w:val="00A05263"/>
    <w:rsid w:val="00A23CCA"/>
    <w:rsid w:val="00A27E49"/>
    <w:rsid w:val="00A32EC5"/>
    <w:rsid w:val="00A4046E"/>
    <w:rsid w:val="00A739AF"/>
    <w:rsid w:val="00A80FDF"/>
    <w:rsid w:val="00A84241"/>
    <w:rsid w:val="00A85EB0"/>
    <w:rsid w:val="00A9365E"/>
    <w:rsid w:val="00AA06E4"/>
    <w:rsid w:val="00AA747E"/>
    <w:rsid w:val="00AC4D17"/>
    <w:rsid w:val="00AC5422"/>
    <w:rsid w:val="00AC7CC4"/>
    <w:rsid w:val="00AD0102"/>
    <w:rsid w:val="00AD1678"/>
    <w:rsid w:val="00AF4217"/>
    <w:rsid w:val="00B05A51"/>
    <w:rsid w:val="00B06962"/>
    <w:rsid w:val="00B16E1D"/>
    <w:rsid w:val="00B35D9C"/>
    <w:rsid w:val="00B37A3E"/>
    <w:rsid w:val="00B50094"/>
    <w:rsid w:val="00B91D58"/>
    <w:rsid w:val="00B94369"/>
    <w:rsid w:val="00BB0129"/>
    <w:rsid w:val="00BB25A2"/>
    <w:rsid w:val="00BB40D6"/>
    <w:rsid w:val="00BB7506"/>
    <w:rsid w:val="00BC27A3"/>
    <w:rsid w:val="00BC53D2"/>
    <w:rsid w:val="00BC5624"/>
    <w:rsid w:val="00BD5C40"/>
    <w:rsid w:val="00BE2691"/>
    <w:rsid w:val="00BF4245"/>
    <w:rsid w:val="00BF4B27"/>
    <w:rsid w:val="00C0076B"/>
    <w:rsid w:val="00C15AC7"/>
    <w:rsid w:val="00C20784"/>
    <w:rsid w:val="00C33218"/>
    <w:rsid w:val="00C35A83"/>
    <w:rsid w:val="00C50002"/>
    <w:rsid w:val="00C66112"/>
    <w:rsid w:val="00C824A5"/>
    <w:rsid w:val="00C85F5E"/>
    <w:rsid w:val="00CA397A"/>
    <w:rsid w:val="00CC75F0"/>
    <w:rsid w:val="00CD1E02"/>
    <w:rsid w:val="00CD7961"/>
    <w:rsid w:val="00CF0A35"/>
    <w:rsid w:val="00CF7B8F"/>
    <w:rsid w:val="00D052CE"/>
    <w:rsid w:val="00D22B9E"/>
    <w:rsid w:val="00D260A4"/>
    <w:rsid w:val="00D50377"/>
    <w:rsid w:val="00D53AFC"/>
    <w:rsid w:val="00D85971"/>
    <w:rsid w:val="00D9058D"/>
    <w:rsid w:val="00DA19E3"/>
    <w:rsid w:val="00DA1C16"/>
    <w:rsid w:val="00DB37BF"/>
    <w:rsid w:val="00DD185A"/>
    <w:rsid w:val="00DE07F7"/>
    <w:rsid w:val="00DF1D98"/>
    <w:rsid w:val="00DF3215"/>
    <w:rsid w:val="00E037D7"/>
    <w:rsid w:val="00E256E5"/>
    <w:rsid w:val="00E34FBA"/>
    <w:rsid w:val="00E52A09"/>
    <w:rsid w:val="00E55576"/>
    <w:rsid w:val="00E63628"/>
    <w:rsid w:val="00E64000"/>
    <w:rsid w:val="00E71BAC"/>
    <w:rsid w:val="00E80BE4"/>
    <w:rsid w:val="00E86BBA"/>
    <w:rsid w:val="00EA4295"/>
    <w:rsid w:val="00EA60F0"/>
    <w:rsid w:val="00EC11BF"/>
    <w:rsid w:val="00EC1285"/>
    <w:rsid w:val="00EC7BD7"/>
    <w:rsid w:val="00ED52E3"/>
    <w:rsid w:val="00ED5884"/>
    <w:rsid w:val="00EE3FEB"/>
    <w:rsid w:val="00EE4566"/>
    <w:rsid w:val="00F07C4D"/>
    <w:rsid w:val="00F15379"/>
    <w:rsid w:val="00F36130"/>
    <w:rsid w:val="00F4369B"/>
    <w:rsid w:val="00F444AC"/>
    <w:rsid w:val="00F97146"/>
    <w:rsid w:val="00FA6372"/>
    <w:rsid w:val="00FA75FB"/>
    <w:rsid w:val="00FC1000"/>
    <w:rsid w:val="00FC28A8"/>
    <w:rsid w:val="00FC5B50"/>
    <w:rsid w:val="00FD2CBD"/>
    <w:rsid w:val="00FD3E4C"/>
    <w:rsid w:val="00FE06EA"/>
    <w:rsid w:val="00FF01AA"/>
    <w:rsid w:val="00FF27F0"/>
    <w:rsid w:val="00FF4175"/>
    <w:rsid w:val="00FF5335"/>
    <w:rsid w:val="09843F8D"/>
    <w:rsid w:val="1DCC59A4"/>
    <w:rsid w:val="2EB79A4E"/>
    <w:rsid w:val="344B2894"/>
    <w:rsid w:val="368BB907"/>
    <w:rsid w:val="4405B0DD"/>
    <w:rsid w:val="44588590"/>
    <w:rsid w:val="5273F456"/>
    <w:rsid w:val="54514C22"/>
    <w:rsid w:val="547B3966"/>
    <w:rsid w:val="573B64C0"/>
    <w:rsid w:val="58B52542"/>
    <w:rsid w:val="5F8CD0C7"/>
    <w:rsid w:val="60E4D7BC"/>
    <w:rsid w:val="70A68BF0"/>
    <w:rsid w:val="74136F7F"/>
    <w:rsid w:val="748B9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68209"/>
  <w15:chartTrackingRefBased/>
  <w15:docId w15:val="{374B0E86-82C8-4B82-A534-2C9E63DF8A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8020E5"/>
    <w:pPr>
      <w:widowControl w:val="0"/>
      <w:ind w:hanging="1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rsid w:val="008020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020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020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020E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020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020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rsid w:val="008020E5"/>
    <w:pPr>
      <w:widowControl w:val="0"/>
      <w:ind w:hanging="1"/>
    </w:pPr>
    <w:rPr>
      <w:sz w:val="24"/>
      <w:szCs w:val="24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020E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020E5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rsid w:val="008020E5"/>
    <w:rPr>
      <w:sz w:val="20"/>
      <w:szCs w:val="20"/>
      <w:lang w:val="x-none" w:eastAsia="x-none"/>
    </w:rPr>
  </w:style>
  <w:style w:type="character" w:styleId="TextocomentarioCar" w:customStyle="1">
    <w:name w:val="Texto comentario Car"/>
    <w:link w:val="Textocomentario"/>
    <w:uiPriority w:val="99"/>
    <w:rsid w:val="008020E5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8020E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017"/>
    <w:rPr>
      <w:rFonts w:ascii="Segoe UI" w:hAnsi="Segoe UI"/>
      <w:sz w:val="18"/>
      <w:szCs w:val="18"/>
      <w:lang w:val="x-none" w:eastAsia="x-none"/>
    </w:rPr>
  </w:style>
  <w:style w:type="character" w:styleId="TextodegloboCar" w:customStyle="1">
    <w:name w:val="Texto de globo Car"/>
    <w:link w:val="Textodeglobo"/>
    <w:uiPriority w:val="99"/>
    <w:semiHidden/>
    <w:rsid w:val="00545017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57FB5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72E93"/>
    <w:pPr>
      <w:ind w:left="720"/>
      <w:contextualSpacing/>
    </w:pPr>
  </w:style>
  <w:style w:type="paragraph" w:styleId="Cuerpo" w:customStyle="1">
    <w:name w:val="Cuerpo"/>
    <w:basedOn w:val="Normal"/>
    <w:uiPriority w:val="99"/>
    <w:rsid w:val="00FC28A8"/>
    <w:pPr>
      <w:widowControl/>
      <w:spacing w:line="20" w:lineRule="atLeast"/>
      <w:ind w:firstLine="0"/>
    </w:pPr>
    <w:rPr>
      <w:rFonts w:eastAsia="Cambria"/>
      <w:color w:val="000000"/>
      <w:position w:val="-2"/>
    </w:rPr>
  </w:style>
  <w:style w:type="paragraph" w:styleId="Encabezado">
    <w:name w:val="header"/>
    <w:basedOn w:val="Normal"/>
    <w:link w:val="EncabezadoCar"/>
    <w:uiPriority w:val="99"/>
    <w:unhideWhenUsed/>
    <w:rsid w:val="00FC28A8"/>
    <w:pPr>
      <w:tabs>
        <w:tab w:val="center" w:pos="4252"/>
        <w:tab w:val="right" w:pos="8504"/>
      </w:tabs>
    </w:pPr>
    <w:rPr>
      <w:lang w:val="x-none" w:eastAsia="x-none"/>
    </w:rPr>
  </w:style>
  <w:style w:type="character" w:styleId="EncabezadoCar" w:customStyle="1">
    <w:name w:val="Encabezado Car"/>
    <w:link w:val="Encabezado"/>
    <w:uiPriority w:val="99"/>
    <w:rsid w:val="00FC28A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C28A8"/>
    <w:pPr>
      <w:tabs>
        <w:tab w:val="center" w:pos="4252"/>
        <w:tab w:val="right" w:pos="8504"/>
      </w:tabs>
    </w:pPr>
    <w:rPr>
      <w:lang w:val="x-none" w:eastAsia="x-none"/>
    </w:rPr>
  </w:style>
  <w:style w:type="character" w:styleId="PiedepginaCar" w:customStyle="1">
    <w:name w:val="Pie de página Car"/>
    <w:link w:val="Piedepgina"/>
    <w:uiPriority w:val="99"/>
    <w:rsid w:val="00FC28A8"/>
    <w:rPr>
      <w:sz w:val="24"/>
      <w:szCs w:val="24"/>
    </w:rPr>
  </w:style>
  <w:style w:type="character" w:styleId="downloadlinklink" w:customStyle="1">
    <w:name w:val="download_link_link"/>
    <w:rsid w:val="00002DC4"/>
  </w:style>
  <w:style w:type="paragraph" w:styleId="NormalWeb">
    <w:name w:val="Normal (Web)"/>
    <w:basedOn w:val="Normal"/>
    <w:uiPriority w:val="99"/>
    <w:semiHidden/>
    <w:unhideWhenUsed/>
    <w:rsid w:val="005B4FC6"/>
    <w:pPr>
      <w:widowControl/>
      <w:spacing w:before="100" w:beforeAutospacing="1" w:after="100" w:afterAutospacing="1"/>
      <w:ind w:firstLine="0"/>
    </w:pPr>
  </w:style>
  <w:style w:type="character" w:styleId="PrrafodelistaCar" w:customStyle="1">
    <w:name w:val="Párrafo de lista Car"/>
    <w:link w:val="Prrafodelista"/>
    <w:uiPriority w:val="34"/>
    <w:locked/>
    <w:rsid w:val="004467B8"/>
    <w:rPr>
      <w:sz w:val="24"/>
      <w:szCs w:val="24"/>
    </w:rPr>
  </w:style>
  <w:style w:type="character" w:styleId="Textoennegrita">
    <w:name w:val="Strong"/>
    <w:uiPriority w:val="22"/>
    <w:qFormat/>
    <w:rsid w:val="004467B8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0F0"/>
    <w:rPr>
      <w:b/>
      <w:bCs/>
      <w:lang w:val="es-ES" w:eastAsia="es-ES"/>
    </w:rPr>
  </w:style>
  <w:style w:type="character" w:styleId="AsuntodelcomentarioCar" w:customStyle="1">
    <w:name w:val="Asunto del comentario Car"/>
    <w:link w:val="Asuntodelcomentario"/>
    <w:uiPriority w:val="99"/>
    <w:semiHidden/>
    <w:rsid w:val="00EA60F0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E86BBA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E86BBA"/>
    <w:rPr>
      <w:color w:val="954F72"/>
      <w:u w:val="single"/>
    </w:rPr>
  </w:style>
  <w:style w:type="character" w:styleId="cf01" w:customStyle="1">
    <w:name w:val="cf01"/>
    <w:rsid w:val="008B450D"/>
    <w:rPr>
      <w:rFonts w:hint="default"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81114A"/>
    <w:pPr>
      <w:widowControl/>
      <w:spacing w:before="100" w:beforeAutospacing="1" w:after="100" w:afterAutospacing="1"/>
      <w:ind w:firstLine="0"/>
    </w:pPr>
  </w:style>
  <w:style w:type="character" w:styleId="normaltextrun" w:customStyle="1">
    <w:name w:val="normaltextrun"/>
    <w:basedOn w:val="Fuentedeprrafopredeter"/>
    <w:rsid w:val="0081114A"/>
  </w:style>
  <w:style w:type="character" w:styleId="eop" w:customStyle="1">
    <w:name w:val="eop"/>
    <w:basedOn w:val="Fuentedeprrafopredeter"/>
    <w:rsid w:val="0081114A"/>
  </w:style>
  <w:style w:type="paragraph" w:styleId="Revisin">
    <w:name w:val="Revision"/>
    <w:hidden/>
    <w:uiPriority w:val="99"/>
    <w:semiHidden/>
    <w:rsid w:val="00393E5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e.tl/t-3LHLsemRQB" TargetMode="External" Id="rId13" /><Relationship Type="http://schemas.openxmlformats.org/officeDocument/2006/relationships/hyperlink" Target="https://we.tl/t-35QsCW3ryg" TargetMode="External" Id="rId18" /><Relationship Type="http://schemas.openxmlformats.org/officeDocument/2006/relationships/hyperlink" Target="https://proyectolibera.org/wp-content/uploads/2018/11/BASURALEZA_Una_aprox_al_impactoBAJA.pdf" TargetMode="External" Id="rId26" /><Relationship Type="http://schemas.openxmlformats.org/officeDocument/2006/relationships/footer" Target="footer1.xml" Id="rId39" /><Relationship Type="http://schemas.openxmlformats.org/officeDocument/2006/relationships/hyperlink" Target="https://we.tl/t-MnbKC99EGW" TargetMode="External" Id="rId21" /><Relationship Type="http://schemas.openxmlformats.org/officeDocument/2006/relationships/hyperlink" Target="mailto:rsantiago@atrevia.com" TargetMode="External" Id="rId34" /><Relationship Type="http://schemas.openxmlformats.org/officeDocument/2006/relationships/footer" Target="footer3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e.tl/t-TaF7XapkfA" TargetMode="External" Id="rId16" /><Relationship Type="http://schemas.openxmlformats.org/officeDocument/2006/relationships/hyperlink" Target="https://we.tl/t-ajWFg36yoz" TargetMode="External" Id="rId20" /><Relationship Type="http://schemas.openxmlformats.org/officeDocument/2006/relationships/hyperlink" Target="https://proyectolibera.org/dondeacabalabasuraleza/wc.php" TargetMode="External" Id="rId29" /><Relationship Type="http://schemas.openxmlformats.org/officeDocument/2006/relationships/header" Target="header3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e.tl/t-E61cqii7cM" TargetMode="External" Id="rId11" /><Relationship Type="http://schemas.openxmlformats.org/officeDocument/2006/relationships/hyperlink" Target="https://proyectolibera.org/wp-content/uploads/2022/03/Bar&#243;metro-LIBERA-2022-MARZO.pdf" TargetMode="External" Id="rId24" /><Relationship Type="http://schemas.openxmlformats.org/officeDocument/2006/relationships/hyperlink" Target="http://fundacionreinasofia.es" TargetMode="External" Id="rId32" /><Relationship Type="http://schemas.openxmlformats.org/officeDocument/2006/relationships/header" Target="header1.xml" Id="rId37" /><Relationship Type="http://schemas.openxmlformats.org/officeDocument/2006/relationships/footer" Target="footer2.xml" Id="rId40" /><Relationship Type="http://schemas.openxmlformats.org/officeDocument/2006/relationships/styles" Target="styles.xml" Id="rId5" /><Relationship Type="http://schemas.openxmlformats.org/officeDocument/2006/relationships/hyperlink" Target="https://we.tl/t-XRgdmuLqz7" TargetMode="External" Id="rId15" /><Relationship Type="http://schemas.openxmlformats.org/officeDocument/2006/relationships/hyperlink" Target="https://www.youtube.com/channel/UCfltaLZbQjgVI-w5Np1JmKQ" TargetMode="External" Id="rId23" /><Relationship Type="http://schemas.openxmlformats.org/officeDocument/2006/relationships/hyperlink" Target="https://proyectolibera.org/wp-content/uploads/2019/03/Impacto-de-los-pl%87sticos-abandonados_LIBERA-def-1.pdf" TargetMode="External" Id="rId28" /><Relationship Type="http://schemas.openxmlformats.org/officeDocument/2006/relationships/hyperlink" Target="mailto:prensa@seo.org" TargetMode="External" Id="rId36" /><Relationship Type="http://schemas.openxmlformats.org/officeDocument/2006/relationships/hyperlink" Target="https://we.tl/t-ybbd7tEwWt" TargetMode="External" Id="rId10" /><Relationship Type="http://schemas.openxmlformats.org/officeDocument/2006/relationships/hyperlink" Target="https://we.tl/t-SThittis0c" TargetMode="External" Id="rId19" /><Relationship Type="http://schemas.openxmlformats.org/officeDocument/2006/relationships/hyperlink" Target="https://www.ecoembestransparencia.com/" TargetMode="External" Id="rId31" /><Relationship Type="http://schemas.openxmlformats.org/officeDocument/2006/relationships/theme" Target="theme/theme1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e.tl/t-WyiafydltL" TargetMode="External" Id="rId14" /><Relationship Type="http://schemas.openxmlformats.org/officeDocument/2006/relationships/hyperlink" Target="https://we.tl/t-hGknycmdUR" TargetMode="External" Id="rId22" /><Relationship Type="http://schemas.openxmlformats.org/officeDocument/2006/relationships/hyperlink" Target="https://proyectolibera.org/dondeacabalabasuraleza/img/Dossier-Impacto-de-la-basuraleza-en-las-cunetas_Libera.pdf" TargetMode="External" Id="rId27" /><Relationship Type="http://schemas.openxmlformats.org/officeDocument/2006/relationships/hyperlink" Target="http://www.proyectolibera.org/" TargetMode="External" Id="rId30" /><Relationship Type="http://schemas.openxmlformats.org/officeDocument/2006/relationships/hyperlink" Target="mailto:lcarmona@atrevia.com" TargetMode="External" Id="rId35" /><Relationship Type="http://schemas.openxmlformats.org/officeDocument/2006/relationships/fontTable" Target="fontTable.xml" Id="rId43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we.tl/t-AIfUdevnOi" TargetMode="External" Id="rId12" /><Relationship Type="http://schemas.openxmlformats.org/officeDocument/2006/relationships/hyperlink" Target="https://we.tl/t-1yX7EKbft6" TargetMode="External" Id="rId17" /><Relationship Type="http://schemas.openxmlformats.org/officeDocument/2006/relationships/hyperlink" Target="https://proyectolibera.org/wp-content/uploads/2018/07/Informe-Colillas-LIBERA-2018.pdf" TargetMode="External" Id="rId25" /><Relationship Type="http://schemas.openxmlformats.org/officeDocument/2006/relationships/hyperlink" Target="mailto:rtitaud@atrevia.com" TargetMode="External" Id="rId33" /><Relationship Type="http://schemas.openxmlformats.org/officeDocument/2006/relationships/header" Target="header2.xml" Id="rId3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DocumentoEcoembes" ma:contentTypeID="0x01010057717D861B934E58A8FDB0F4569066E6001F176C4D308A654F9120F19D8AAEB2F5" ma:contentTypeVersion="21" ma:contentTypeDescription="Tipo de contenido para Docs. Ecoembes" ma:contentTypeScope="" ma:versionID="fc3f729394a92010693cea0c1b4e02bb">
  <xsd:schema xmlns:xsd="http://www.w3.org/2001/XMLSchema" xmlns:xs="http://www.w3.org/2001/XMLSchema" xmlns:p="http://schemas.microsoft.com/office/2006/metadata/properties" xmlns:ns2="8b1b9ddd-0b88-475e-9103-1607166712ad" xmlns:ns3="faa8eaae-ab9b-42f0-915b-09c427a73109" targetNamespace="http://schemas.microsoft.com/office/2006/metadata/properties" ma:root="true" ma:fieldsID="71577849d1f9a7d40dd0bf9af6d1b0d9" ns2:_="" ns3:_="">
    <xsd:import namespace="8b1b9ddd-0b88-475e-9103-1607166712ad"/>
    <xsd:import namespace="faa8eaae-ab9b-42f0-915b-09c427a73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EcoTipoDocumento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b9ddd-0b88-475e-9103-16071667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EcoTipoDocumento" ma:index="12" nillable="true" ma:displayName="Tipo Documento" ma:default="Pendiente" ma:format="Dropdown" ma:internalName="EcoTipoDocumento" ma:readOnly="false">
      <xsd:simpleType>
        <xsd:restriction base="dms:Choice">
          <xsd:enumeration value="Pendiente"/>
          <xsd:enumeration value="Plantilla"/>
          <xsd:enumeration value="Contrato"/>
          <xsd:enumeration value="Convenio"/>
          <xsd:enumeration value="Manual"/>
          <xsd:enumeration value="Procedimiento"/>
          <xsd:enumeration value="Laboral"/>
          <xsd:enumeration value="Informe"/>
          <xsd:enumeration value="Memoria"/>
          <xsd:enumeration value="Presentación"/>
          <xsd:enumeration value="Otros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93d0f5a-0cb8-42e0-9675-80666c3d6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8eaae-ab9b-42f0-915b-09c427a7310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c3e0973-7ca8-4712-9030-00cdfadbc7f8}" ma:internalName="TaxCatchAll" ma:showField="CatchAllData" ma:web="faa8eaae-ab9b-42f0-915b-09c427a73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b9ddd-0b88-475e-9103-1607166712ad">
      <Terms xmlns="http://schemas.microsoft.com/office/infopath/2007/PartnerControls"/>
    </lcf76f155ced4ddcb4097134ff3c332f>
    <TaxCatchAll xmlns="faa8eaae-ab9b-42f0-915b-09c427a73109" xsi:nil="true"/>
    <EcoTipoDocumento xmlns="8b1b9ddd-0b88-475e-9103-1607166712ad">Pendiente</EcoTipoDocumento>
  </documentManagement>
</p:properties>
</file>

<file path=customXml/itemProps1.xml><?xml version="1.0" encoding="utf-8"?>
<ds:datastoreItem xmlns:ds="http://schemas.openxmlformats.org/officeDocument/2006/customXml" ds:itemID="{AA61E835-4CAA-449D-88C1-2EAB488ED7CB}"/>
</file>

<file path=customXml/itemProps2.xml><?xml version="1.0" encoding="utf-8"?>
<ds:datastoreItem xmlns:ds="http://schemas.openxmlformats.org/officeDocument/2006/customXml" ds:itemID="{28CB9469-1E3A-48D7-9A43-9E618E9EA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485DD-85C7-4368-A61C-00991141C7F6}">
  <ds:schemaRefs>
    <ds:schemaRef ds:uri="http://schemas.microsoft.com/office/2006/metadata/properties"/>
    <ds:schemaRef ds:uri="http://schemas.microsoft.com/office/infopath/2007/PartnerControls"/>
    <ds:schemaRef ds:uri="b84fcc4a-e3d7-4a17-8c6d-1592ca7bcb9d"/>
    <ds:schemaRef ds:uri="7ab3824b-5a3d-472c-b458-1077d1cf71b3"/>
  </ds:schemaRefs>
</ds:datastoreItem>
</file>

<file path=docMetadata/LabelInfo.xml><?xml version="1.0" encoding="utf-8"?>
<clbl:labelList xmlns:clbl="http://schemas.microsoft.com/office/2020/mipLabelMetadata">
  <clbl:label id="{0fdc8429-4437-4578-9612-b3c37d74c2b3}" enabled="1" method="Standard" siteId="{da469fa5-4041-48c9-b08b-63d03cda9b45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Güemes Santos</dc:creator>
  <keywords/>
  <lastModifiedBy>Eliezer Sanchez Gonzalez</lastModifiedBy>
  <revision>14</revision>
  <dcterms:created xsi:type="dcterms:W3CDTF">2022-06-07T13:49:00.0000000Z</dcterms:created>
  <dcterms:modified xsi:type="dcterms:W3CDTF">2022-06-15T08:18:54.8031234Z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oTipoDocumento">
    <vt:lpwstr>Pendiente</vt:lpwstr>
  </property>
  <property fmtid="{D5CDD505-2E9C-101B-9397-08002B2CF9AE}" pid="3" name="EcoOrigen">
    <vt:lpwstr>Pendiente</vt:lpwstr>
  </property>
  <property fmtid="{D5CDD505-2E9C-101B-9397-08002B2CF9AE}" pid="4" name="EcoProyecto">
    <vt:lpwstr>Pendiente</vt:lpwstr>
  </property>
  <property fmtid="{D5CDD505-2E9C-101B-9397-08002B2CF9AE}" pid="5" name="MediaServiceImageTags">
    <vt:lpwstr/>
  </property>
  <property fmtid="{D5CDD505-2E9C-101B-9397-08002B2CF9AE}" pid="6" name="ContentTypeId">
    <vt:lpwstr>0x01010057717D861B934E58A8FDB0F4569066E6001F176C4D308A654F9120F19D8AAEB2F5</vt:lpwstr>
  </property>
</Properties>
</file>